
<file path=[Content_Types].xml><?xml version="1.0" encoding="utf-8"?>
<Types xmlns="http://schemas.openxmlformats.org/package/2006/content-types">
  <Override ContentType="application/vnd.openxmlformats-officedocument.wordprocessingml.footnotes+xml" PartName="/word/footnotes.xml"/>
  <Default ContentType="image/png" Extension="png"/>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body>
    <w:p w:rsidR="008C7615" w:rsidRPr="00720AFC" w:rsidRDefault="008C7615" w:rsidP="004A289E">
      <w:pPr>
        <w:spacing w:after="0"/>
        <w:jc w:val="center"/>
        <w:rPr>
          <w:rFonts w:ascii="Times New Roman" w:hAnsi="Times New Roman"/>
          <w:b/>
          <w:i/>
          <w:sz w:val="28"/>
          <w:szCs w:val="28"/>
        </w:rPr>
      </w:pPr>
      <w:r w:rsidRPr="00720AFC">
        <w:rPr>
          <w:rFonts w:ascii="Times New Roman" w:hAnsi="Times New Roman"/>
          <w:b/>
          <w:i/>
          <w:sz w:val="28"/>
          <w:szCs w:val="28"/>
        </w:rPr>
        <w:t>Отдел надзорной деятельности</w:t>
      </w:r>
      <w:r>
        <w:rPr>
          <w:rFonts w:ascii="Times New Roman" w:hAnsi="Times New Roman"/>
          <w:b/>
          <w:i/>
          <w:sz w:val="28"/>
          <w:szCs w:val="28"/>
        </w:rPr>
        <w:t xml:space="preserve"> и профилактической работы</w:t>
      </w:r>
    </w:p>
    <w:p w:rsidR="008C7615" w:rsidRDefault="008C7615" w:rsidP="004A289E">
      <w:pPr>
        <w:spacing w:after="0"/>
        <w:jc w:val="center"/>
        <w:rPr>
          <w:rFonts w:ascii="Times New Roman" w:hAnsi="Times New Roman"/>
          <w:b/>
          <w:i/>
          <w:sz w:val="28"/>
          <w:szCs w:val="28"/>
        </w:rPr>
      </w:pPr>
      <w:r w:rsidRPr="00720AFC">
        <w:rPr>
          <w:rFonts w:ascii="Times New Roman" w:hAnsi="Times New Roman"/>
          <w:b/>
          <w:i/>
          <w:sz w:val="28"/>
          <w:szCs w:val="28"/>
        </w:rPr>
        <w:t xml:space="preserve">по </w:t>
      </w:r>
      <w:r>
        <w:rPr>
          <w:rFonts w:ascii="Times New Roman" w:hAnsi="Times New Roman"/>
          <w:b/>
          <w:i/>
          <w:sz w:val="28"/>
          <w:szCs w:val="28"/>
        </w:rPr>
        <w:t>Туруханскому</w:t>
      </w:r>
      <w:r w:rsidRPr="00720AFC">
        <w:rPr>
          <w:rFonts w:ascii="Times New Roman" w:hAnsi="Times New Roman"/>
          <w:b/>
          <w:i/>
          <w:sz w:val="28"/>
          <w:szCs w:val="28"/>
        </w:rPr>
        <w:t xml:space="preserve"> район</w:t>
      </w:r>
      <w:r>
        <w:rPr>
          <w:rFonts w:ascii="Times New Roman" w:hAnsi="Times New Roman"/>
          <w:b/>
          <w:i/>
          <w:sz w:val="28"/>
          <w:szCs w:val="28"/>
        </w:rPr>
        <w:t>у</w:t>
      </w:r>
    </w:p>
    <w:p w:rsidR="008C7615" w:rsidRPr="00720AFC" w:rsidRDefault="008C7615" w:rsidP="004A289E">
      <w:pPr>
        <w:spacing w:after="0"/>
        <w:jc w:val="center"/>
        <w:rPr>
          <w:rFonts w:ascii="Times New Roman" w:hAnsi="Times New Roman"/>
          <w:b/>
          <w:i/>
          <w:sz w:val="28"/>
          <w:szCs w:val="28"/>
        </w:rPr>
      </w:pPr>
    </w:p>
    <w:p w:rsidR="008C7615" w:rsidRPr="000C4953" w:rsidRDefault="008C7615" w:rsidP="004A289E">
      <w:pPr>
        <w:spacing w:after="0"/>
        <w:jc w:val="center"/>
        <w:rPr>
          <w:rFonts w:ascii="Times New Roman" w:hAnsi="Times New Roman"/>
          <w:b/>
          <w:i/>
          <w:sz w:val="32"/>
          <w:szCs w:val="28"/>
          <w:u w:val="single"/>
        </w:rPr>
      </w:pPr>
      <w:r w:rsidRPr="000C4953">
        <w:rPr>
          <w:rFonts w:ascii="Times New Roman" w:hAnsi="Times New Roman"/>
          <w:b/>
          <w:i/>
          <w:sz w:val="32"/>
          <w:szCs w:val="28"/>
          <w:u w:val="single"/>
        </w:rPr>
        <w:t>ИНФОРМАЦИОННАЯ ГАЗЕТА О ПРОТИВОПОЖАРНОЙ</w:t>
      </w:r>
      <w:r w:rsidR="0058145D">
        <w:rPr>
          <w:noProof/>
        </w:rPr>
        <w:drawing>
          <wp:anchor distT="0" distB="0" distL="114300" distR="114300" simplePos="0" relativeHeight="251654144" behindDoc="1" locked="0" layoutInCell="1" allowOverlap="1">
            <wp:simplePos x="0" y="0"/>
            <wp:positionH relativeFrom="column">
              <wp:posOffset>16510</wp:posOffset>
            </wp:positionH>
            <wp:positionV relativeFrom="paragraph">
              <wp:posOffset>1073150</wp:posOffset>
            </wp:positionV>
            <wp:extent cx="6703695" cy="6781800"/>
            <wp:effectExtent l="19050" t="0" r="1905" b="0"/>
            <wp:wrapNone/>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a:srcRect/>
                    <a:stretch>
                      <a:fillRect/>
                    </a:stretch>
                  </pic:blipFill>
                  <pic:spPr bwMode="auto">
                    <a:xfrm>
                      <a:off x="0" y="0"/>
                      <a:ext cx="6703695" cy="6781800"/>
                    </a:xfrm>
                    <a:prstGeom prst="rect">
                      <a:avLst/>
                    </a:prstGeom>
                    <a:noFill/>
                  </pic:spPr>
                </pic:pic>
              </a:graphicData>
            </a:graphic>
          </wp:anchor>
        </w:drawing>
      </w:r>
      <w:r w:rsidRPr="000C4953">
        <w:rPr>
          <w:rFonts w:ascii="Times New Roman" w:hAnsi="Times New Roman"/>
          <w:b/>
          <w:i/>
          <w:sz w:val="32"/>
          <w:szCs w:val="28"/>
          <w:u w:val="single"/>
        </w:rPr>
        <w:t xml:space="preserve"> </w:t>
      </w:r>
    </w:p>
    <w:p w:rsidR="008C7615" w:rsidRDefault="008C7615" w:rsidP="000A075C">
      <w:pPr>
        <w:jc w:val="center"/>
        <w:rPr>
          <w:rFonts w:ascii="Times New Roman" w:hAnsi="Times New Roman"/>
          <w:b/>
          <w:i/>
          <w:sz w:val="28"/>
          <w:szCs w:val="28"/>
        </w:rPr>
      </w:pPr>
      <w:r w:rsidRPr="000C4953">
        <w:rPr>
          <w:rFonts w:ascii="Times New Roman" w:hAnsi="Times New Roman"/>
          <w:b/>
          <w:i/>
          <w:sz w:val="32"/>
          <w:szCs w:val="28"/>
          <w:u w:val="single"/>
        </w:rPr>
        <w:t>БЕЗОПАСНОСТИ</w:t>
      </w:r>
    </w:p>
    <w:p w:rsidR="008C7615" w:rsidRDefault="008C7615" w:rsidP="000A075C">
      <w:pPr>
        <w:jc w:val="center"/>
        <w:rPr>
          <w:rFonts w:ascii="Times New Roman" w:hAnsi="Times New Roman"/>
          <w:b/>
          <w:i/>
          <w:sz w:val="28"/>
          <w:szCs w:val="28"/>
        </w:rPr>
      </w:pPr>
    </w:p>
    <w:p w:rsidR="008C7615" w:rsidRPr="00C64074" w:rsidRDefault="008C7615" w:rsidP="000A075C">
      <w:pPr>
        <w:jc w:val="center"/>
        <w:rPr>
          <w:rFonts w:ascii="Times New Roman" w:hAnsi="Times New Roman"/>
          <w:b/>
          <w:i/>
          <w:color w:val="FF0000"/>
          <w:sz w:val="136"/>
          <w:szCs w:val="136"/>
        </w:rPr>
      </w:pPr>
      <w:r w:rsidRPr="00C64074">
        <w:rPr>
          <w:rFonts w:ascii="Cambria" w:hAnsi="Cambria"/>
          <w:b/>
          <w:i/>
          <w:color w:val="FF0000"/>
          <w:spacing w:val="60"/>
          <w:sz w:val="136"/>
          <w:szCs w:val="136"/>
        </w:rPr>
        <w:t>Азбука</w:t>
      </w: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7A1112">
      <w:pPr>
        <w:jc w:val="center"/>
        <w:rPr>
          <w:rFonts w:ascii="Cambria" w:hAnsi="Cambria"/>
          <w:b/>
          <w:i/>
          <w:color w:val="0070C0"/>
          <w:spacing w:val="60"/>
          <w:sz w:val="136"/>
          <w:szCs w:val="136"/>
        </w:rPr>
      </w:pPr>
      <w:r w:rsidRPr="00C64074">
        <w:rPr>
          <w:rFonts w:ascii="Cambria" w:hAnsi="Cambria"/>
          <w:b/>
          <w:i/>
          <w:color w:val="0070C0"/>
          <w:spacing w:val="60"/>
          <w:sz w:val="136"/>
          <w:szCs w:val="136"/>
        </w:rPr>
        <w:t>Безопасности</w:t>
      </w:r>
    </w:p>
    <w:p w:rsidR="008C7615" w:rsidRPr="00C64074" w:rsidRDefault="008C7615" w:rsidP="007012C4">
      <w:pPr>
        <w:rPr>
          <w:rFonts w:ascii="Times New Roman" w:hAnsi="Times New Roman"/>
          <w:b/>
          <w:i/>
          <w:sz w:val="28"/>
          <w:szCs w:val="28"/>
        </w:rPr>
      </w:pPr>
    </w:p>
    <w:p w:rsidR="00CC5FDD" w:rsidRDefault="00CC5FDD" w:rsidP="003F4BB2">
      <w:pPr>
        <w:jc w:val="right"/>
        <w:rPr>
          <w:rFonts w:ascii="Times New Roman" w:hAnsi="Times New Roman"/>
          <w:b/>
          <w:i/>
          <w:sz w:val="28"/>
          <w:szCs w:val="28"/>
        </w:rPr>
      </w:pPr>
    </w:p>
    <w:p w:rsidR="008C7615" w:rsidRPr="00720AFC" w:rsidRDefault="008C7615" w:rsidP="003F4BB2">
      <w:pPr>
        <w:jc w:val="right"/>
        <w:rPr>
          <w:rFonts w:ascii="Times New Roman" w:hAnsi="Times New Roman"/>
          <w:b/>
          <w:sz w:val="28"/>
          <w:szCs w:val="28"/>
        </w:rPr>
      </w:pPr>
      <w:r w:rsidRPr="00720AFC">
        <w:rPr>
          <w:rFonts w:ascii="Times New Roman" w:hAnsi="Times New Roman"/>
          <w:b/>
          <w:i/>
          <w:sz w:val="28"/>
          <w:szCs w:val="28"/>
        </w:rPr>
        <w:t>№</w:t>
      </w:r>
      <w:r>
        <w:rPr>
          <w:rFonts w:ascii="Times New Roman" w:hAnsi="Times New Roman"/>
          <w:b/>
          <w:i/>
          <w:sz w:val="28"/>
          <w:szCs w:val="28"/>
        </w:rPr>
        <w:t xml:space="preserve"> </w:t>
      </w:r>
      <w:r w:rsidR="006C1264">
        <w:rPr>
          <w:rFonts w:ascii="Times New Roman" w:hAnsi="Times New Roman"/>
          <w:b/>
          <w:i/>
          <w:sz w:val="28"/>
          <w:szCs w:val="28"/>
        </w:rPr>
        <w:t>2</w:t>
      </w:r>
      <w:r>
        <w:rPr>
          <w:rFonts w:ascii="Times New Roman" w:hAnsi="Times New Roman"/>
          <w:b/>
          <w:i/>
          <w:sz w:val="28"/>
          <w:szCs w:val="28"/>
        </w:rPr>
        <w:t xml:space="preserve"> </w:t>
      </w:r>
      <w:r w:rsidR="004137FF">
        <w:rPr>
          <w:rFonts w:ascii="Times New Roman" w:hAnsi="Times New Roman"/>
          <w:b/>
          <w:i/>
          <w:sz w:val="28"/>
          <w:szCs w:val="28"/>
        </w:rPr>
        <w:t xml:space="preserve">от </w:t>
      </w:r>
      <w:r w:rsidR="006C1264">
        <w:rPr>
          <w:rFonts w:ascii="Times New Roman" w:hAnsi="Times New Roman"/>
          <w:b/>
          <w:i/>
          <w:sz w:val="28"/>
          <w:szCs w:val="28"/>
        </w:rPr>
        <w:t>09</w:t>
      </w:r>
      <w:r w:rsidR="004137FF">
        <w:rPr>
          <w:rFonts w:ascii="Times New Roman" w:hAnsi="Times New Roman"/>
          <w:b/>
          <w:i/>
          <w:sz w:val="28"/>
          <w:szCs w:val="28"/>
        </w:rPr>
        <w:t xml:space="preserve"> </w:t>
      </w:r>
      <w:r w:rsidR="006C1264">
        <w:rPr>
          <w:rFonts w:ascii="Times New Roman" w:hAnsi="Times New Roman"/>
          <w:b/>
          <w:i/>
          <w:sz w:val="28"/>
          <w:szCs w:val="28"/>
        </w:rPr>
        <w:t>марта</w:t>
      </w:r>
      <w:r>
        <w:rPr>
          <w:rFonts w:ascii="Times New Roman" w:hAnsi="Times New Roman"/>
          <w:b/>
          <w:i/>
          <w:sz w:val="28"/>
          <w:szCs w:val="28"/>
        </w:rPr>
        <w:t xml:space="preserve"> 202</w:t>
      </w:r>
      <w:r w:rsidR="00BC140C">
        <w:rPr>
          <w:rFonts w:ascii="Times New Roman" w:hAnsi="Times New Roman"/>
          <w:b/>
          <w:i/>
          <w:sz w:val="28"/>
          <w:szCs w:val="28"/>
        </w:rPr>
        <w:t>3</w:t>
      </w:r>
      <w:r w:rsidRPr="00720AFC">
        <w:rPr>
          <w:rFonts w:ascii="Times New Roman" w:hAnsi="Times New Roman"/>
          <w:b/>
          <w:i/>
          <w:sz w:val="28"/>
          <w:szCs w:val="28"/>
        </w:rPr>
        <w:t xml:space="preserve"> г.</w:t>
      </w:r>
    </w:p>
    <w:p w:rsidR="008C7615" w:rsidRPr="00720AFC" w:rsidRDefault="008C7615" w:rsidP="003F4BB2">
      <w:pPr>
        <w:spacing w:after="0"/>
        <w:jc w:val="center"/>
        <w:rPr>
          <w:rFonts w:ascii="Times New Roman" w:hAnsi="Times New Roman"/>
          <w:b/>
          <w:bCs/>
          <w:i/>
          <w:sz w:val="28"/>
          <w:szCs w:val="28"/>
        </w:rPr>
      </w:pPr>
    </w:p>
    <w:p w:rsidR="00C14524" w:rsidRDefault="00C14524" w:rsidP="003F4BB2">
      <w:pPr>
        <w:spacing w:after="0"/>
        <w:jc w:val="center"/>
        <w:rPr>
          <w:rFonts w:ascii="Times New Roman" w:hAnsi="Times New Roman"/>
          <w:b/>
          <w:bCs/>
          <w:i/>
          <w:sz w:val="28"/>
          <w:szCs w:val="28"/>
        </w:rPr>
      </w:pPr>
    </w:p>
    <w:p w:rsidR="006879A3" w:rsidRDefault="006879A3" w:rsidP="003F4BB2">
      <w:pPr>
        <w:spacing w:after="0"/>
        <w:jc w:val="center"/>
        <w:rPr>
          <w:rFonts w:ascii="Times New Roman" w:hAnsi="Times New Roman"/>
          <w:b/>
          <w:bCs/>
          <w:i/>
          <w:sz w:val="28"/>
          <w:szCs w:val="28"/>
        </w:rPr>
      </w:pPr>
    </w:p>
    <w:p w:rsidR="008C7615" w:rsidRPr="00720AFC" w:rsidRDefault="008C7615" w:rsidP="003F4BB2">
      <w:pPr>
        <w:spacing w:after="0"/>
        <w:jc w:val="center"/>
        <w:rPr>
          <w:rFonts w:ascii="Times New Roman" w:hAnsi="Times New Roman"/>
          <w:b/>
          <w:bCs/>
          <w:i/>
          <w:sz w:val="28"/>
          <w:szCs w:val="28"/>
        </w:rPr>
      </w:pPr>
      <w:r w:rsidRPr="00720AFC">
        <w:rPr>
          <w:rFonts w:ascii="Times New Roman" w:hAnsi="Times New Roman"/>
          <w:b/>
          <w:bCs/>
          <w:i/>
          <w:sz w:val="28"/>
          <w:szCs w:val="28"/>
        </w:rPr>
        <w:t>СОДЕРЖАНИЕ:</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9214"/>
        <w:gridCol w:w="851"/>
      </w:tblGrid>
      <w:tr w:rsidR="008C7615" w:rsidRPr="00A2641C" w:rsidTr="00CC1055">
        <w:trPr>
          <w:trHeight w:val="945"/>
        </w:trPr>
        <w:tc>
          <w:tcPr>
            <w:tcW w:w="425" w:type="dxa"/>
            <w:vAlign w:val="center"/>
          </w:tcPr>
          <w:p w:rsidR="008C7615" w:rsidRPr="00A2641C" w:rsidRDefault="008C7615" w:rsidP="006667D8">
            <w:pPr>
              <w:pStyle w:val="a9"/>
              <w:numPr>
                <w:ilvl w:val="0"/>
                <w:numId w:val="1"/>
              </w:numPr>
              <w:ind w:left="0" w:firstLine="0"/>
              <w:jc w:val="center"/>
              <w:rPr>
                <w:rFonts w:ascii="Times New Roman" w:hAnsi="Times New Roman"/>
                <w:b/>
                <w:bCs/>
                <w:i/>
                <w:sz w:val="28"/>
                <w:szCs w:val="28"/>
              </w:rPr>
            </w:pPr>
          </w:p>
        </w:tc>
        <w:tc>
          <w:tcPr>
            <w:tcW w:w="9214" w:type="dxa"/>
            <w:vAlign w:val="center"/>
          </w:tcPr>
          <w:p w:rsidR="008C7615" w:rsidRPr="001946A2" w:rsidRDefault="009B6377" w:rsidP="006667D8">
            <w:pPr>
              <w:jc w:val="both"/>
              <w:rPr>
                <w:rFonts w:ascii="Times New Roman" w:hAnsi="Times New Roman"/>
                <w:b/>
                <w:sz w:val="28"/>
                <w:szCs w:val="28"/>
              </w:rPr>
            </w:pPr>
            <w:r w:rsidRPr="001946A2">
              <w:rPr>
                <w:rFonts w:ascii="Times New Roman" w:hAnsi="Times New Roman"/>
                <w:b/>
                <w:sz w:val="28"/>
                <w:szCs w:val="28"/>
              </w:rPr>
              <w:t>ОПЕРАТИВНАЯ ОБСТАНОВКА С ПОЖАРАМИ НА ТЕРРИТОРИИ ТУРУХАНСКОГО РАЙОНА С НАЧАЛА 202</w:t>
            </w:r>
            <w:r w:rsidR="0084063E">
              <w:rPr>
                <w:rFonts w:ascii="Times New Roman" w:hAnsi="Times New Roman"/>
                <w:b/>
                <w:sz w:val="28"/>
                <w:szCs w:val="28"/>
              </w:rPr>
              <w:t>3</w:t>
            </w:r>
            <w:r w:rsidRPr="001946A2">
              <w:rPr>
                <w:rFonts w:ascii="Times New Roman" w:hAnsi="Times New Roman"/>
                <w:b/>
                <w:sz w:val="28"/>
                <w:szCs w:val="28"/>
              </w:rPr>
              <w:t xml:space="preserve"> ГОДА</w:t>
            </w:r>
          </w:p>
        </w:tc>
        <w:tc>
          <w:tcPr>
            <w:tcW w:w="851" w:type="dxa"/>
            <w:vAlign w:val="center"/>
          </w:tcPr>
          <w:p w:rsidR="008C7615" w:rsidRPr="00A2641C" w:rsidRDefault="00344278" w:rsidP="0036263C">
            <w:pPr>
              <w:jc w:val="center"/>
              <w:rPr>
                <w:rFonts w:ascii="Times New Roman" w:hAnsi="Times New Roman"/>
                <w:b/>
                <w:i/>
                <w:sz w:val="28"/>
                <w:szCs w:val="28"/>
              </w:rPr>
            </w:pPr>
            <w:r>
              <w:rPr>
                <w:rFonts w:ascii="Times New Roman" w:hAnsi="Times New Roman"/>
                <w:b/>
                <w:i/>
                <w:sz w:val="28"/>
                <w:szCs w:val="28"/>
              </w:rPr>
              <w:t>3</w:t>
            </w:r>
          </w:p>
        </w:tc>
      </w:tr>
      <w:tr w:rsidR="008C7615" w:rsidRPr="00A2641C" w:rsidTr="00CC1055">
        <w:trPr>
          <w:trHeight w:val="419"/>
        </w:trPr>
        <w:tc>
          <w:tcPr>
            <w:tcW w:w="425" w:type="dxa"/>
            <w:vAlign w:val="center"/>
          </w:tcPr>
          <w:p w:rsidR="008C7615" w:rsidRPr="00A2641C" w:rsidRDefault="008C7615" w:rsidP="006667D8">
            <w:pPr>
              <w:pStyle w:val="a9"/>
              <w:numPr>
                <w:ilvl w:val="0"/>
                <w:numId w:val="1"/>
              </w:numPr>
              <w:ind w:left="0" w:firstLine="0"/>
              <w:jc w:val="center"/>
              <w:rPr>
                <w:rFonts w:ascii="Times New Roman" w:hAnsi="Times New Roman"/>
                <w:b/>
                <w:bCs/>
                <w:i/>
                <w:sz w:val="28"/>
                <w:szCs w:val="28"/>
              </w:rPr>
            </w:pPr>
          </w:p>
        </w:tc>
        <w:tc>
          <w:tcPr>
            <w:tcW w:w="9214" w:type="dxa"/>
            <w:vAlign w:val="center"/>
          </w:tcPr>
          <w:p w:rsidR="008C7615" w:rsidRPr="00FB5468" w:rsidRDefault="00A8628F" w:rsidP="009C4A89">
            <w:pPr>
              <w:rPr>
                <w:rFonts w:ascii="Times New Roman" w:hAnsi="Times New Roman"/>
                <w:b/>
                <w:sz w:val="28"/>
                <w:szCs w:val="28"/>
              </w:rPr>
            </w:pPr>
            <w:r w:rsidRPr="00A8628F">
              <w:rPr>
                <w:rFonts w:ascii="Times New Roman" w:hAnsi="Times New Roman"/>
                <w:b/>
                <w:sz w:val="28"/>
                <w:szCs w:val="28"/>
              </w:rPr>
              <w:t>ЛОЖНЫЕ ВЫЗОВЫ ПОЖАРНОЙ ОХРАНЫ МОГУТ СТОИТЬ КОМУ-ТО ЖИЗНИ!</w:t>
            </w:r>
          </w:p>
        </w:tc>
        <w:tc>
          <w:tcPr>
            <w:tcW w:w="851" w:type="dxa"/>
            <w:vAlign w:val="center"/>
          </w:tcPr>
          <w:p w:rsidR="008C7615" w:rsidRDefault="00344278" w:rsidP="00AC05E0">
            <w:pPr>
              <w:jc w:val="center"/>
              <w:rPr>
                <w:rFonts w:ascii="Times New Roman" w:hAnsi="Times New Roman"/>
                <w:b/>
                <w:i/>
                <w:sz w:val="28"/>
                <w:szCs w:val="28"/>
              </w:rPr>
            </w:pPr>
            <w:r>
              <w:rPr>
                <w:rFonts w:ascii="Times New Roman" w:hAnsi="Times New Roman"/>
                <w:b/>
                <w:i/>
                <w:sz w:val="28"/>
                <w:szCs w:val="28"/>
              </w:rPr>
              <w:t>4</w:t>
            </w:r>
            <w:r w:rsidR="001159B7">
              <w:rPr>
                <w:rFonts w:ascii="Times New Roman" w:hAnsi="Times New Roman"/>
                <w:b/>
                <w:i/>
                <w:sz w:val="28"/>
                <w:szCs w:val="28"/>
              </w:rPr>
              <w:t>-5</w:t>
            </w:r>
          </w:p>
        </w:tc>
      </w:tr>
      <w:tr w:rsidR="008C7615" w:rsidRPr="00A2641C" w:rsidTr="00CC1055">
        <w:trPr>
          <w:trHeight w:val="263"/>
        </w:trPr>
        <w:tc>
          <w:tcPr>
            <w:tcW w:w="425" w:type="dxa"/>
            <w:vAlign w:val="center"/>
          </w:tcPr>
          <w:p w:rsidR="008C7615" w:rsidRPr="00A2641C" w:rsidRDefault="008C7615" w:rsidP="006667D8">
            <w:pPr>
              <w:pStyle w:val="a9"/>
              <w:numPr>
                <w:ilvl w:val="0"/>
                <w:numId w:val="1"/>
              </w:numPr>
              <w:ind w:left="0" w:firstLine="0"/>
              <w:jc w:val="center"/>
              <w:rPr>
                <w:rFonts w:ascii="Times New Roman" w:hAnsi="Times New Roman"/>
                <w:b/>
                <w:bCs/>
                <w:i/>
                <w:sz w:val="28"/>
                <w:szCs w:val="28"/>
              </w:rPr>
            </w:pPr>
          </w:p>
        </w:tc>
        <w:tc>
          <w:tcPr>
            <w:tcW w:w="9214" w:type="dxa"/>
            <w:vAlign w:val="center"/>
          </w:tcPr>
          <w:p w:rsidR="00A8628F" w:rsidRPr="00A8628F" w:rsidRDefault="00A8628F" w:rsidP="00A8628F">
            <w:pPr>
              <w:pStyle w:val="ab"/>
              <w:rPr>
                <w:b/>
                <w:sz w:val="28"/>
                <w:szCs w:val="28"/>
              </w:rPr>
            </w:pPr>
            <w:r w:rsidRPr="00A8628F">
              <w:rPr>
                <w:b/>
                <w:sz w:val="28"/>
                <w:szCs w:val="28"/>
              </w:rPr>
              <w:t xml:space="preserve">ЛОЖНЫЕ </w:t>
            </w:r>
            <w:r w:rsidR="00E96116">
              <w:rPr>
                <w:b/>
                <w:sz w:val="28"/>
                <w:szCs w:val="28"/>
              </w:rPr>
              <w:t xml:space="preserve"> </w:t>
            </w:r>
            <w:r w:rsidRPr="00A8628F">
              <w:rPr>
                <w:b/>
                <w:sz w:val="28"/>
                <w:szCs w:val="28"/>
              </w:rPr>
              <w:t xml:space="preserve">СРАБАТЫВАНИЯ </w:t>
            </w:r>
            <w:r w:rsidR="00E96116">
              <w:rPr>
                <w:b/>
                <w:sz w:val="28"/>
                <w:szCs w:val="28"/>
              </w:rPr>
              <w:t xml:space="preserve"> </w:t>
            </w:r>
            <w:r w:rsidRPr="00A8628F">
              <w:rPr>
                <w:b/>
                <w:sz w:val="28"/>
                <w:szCs w:val="28"/>
              </w:rPr>
              <w:t xml:space="preserve">АВТОМАТИЧЕСКОЙ </w:t>
            </w:r>
            <w:r w:rsidR="00E96116">
              <w:rPr>
                <w:b/>
                <w:sz w:val="28"/>
                <w:szCs w:val="28"/>
              </w:rPr>
              <w:t xml:space="preserve"> </w:t>
            </w:r>
            <w:r w:rsidRPr="00A8628F">
              <w:rPr>
                <w:b/>
                <w:sz w:val="28"/>
                <w:szCs w:val="28"/>
              </w:rPr>
              <w:t xml:space="preserve">ПОЖАРНОЙ </w:t>
            </w:r>
          </w:p>
          <w:p w:rsidR="008C7615" w:rsidRPr="00FB5468" w:rsidRDefault="00A8628F" w:rsidP="00A8628F">
            <w:pPr>
              <w:pStyle w:val="ab"/>
              <w:spacing w:before="0" w:after="0"/>
              <w:rPr>
                <w:b/>
                <w:sz w:val="28"/>
                <w:szCs w:val="28"/>
              </w:rPr>
            </w:pPr>
            <w:r w:rsidRPr="00A8628F">
              <w:rPr>
                <w:b/>
                <w:sz w:val="28"/>
                <w:szCs w:val="28"/>
              </w:rPr>
              <w:t>СИГНАЛИЗАЦИИ</w:t>
            </w:r>
          </w:p>
        </w:tc>
        <w:tc>
          <w:tcPr>
            <w:tcW w:w="851" w:type="dxa"/>
            <w:vAlign w:val="center"/>
          </w:tcPr>
          <w:p w:rsidR="008C7615" w:rsidRDefault="00C96D76" w:rsidP="00C96D76">
            <w:pPr>
              <w:jc w:val="center"/>
              <w:rPr>
                <w:rFonts w:ascii="Times New Roman" w:hAnsi="Times New Roman"/>
                <w:b/>
                <w:i/>
                <w:sz w:val="28"/>
                <w:szCs w:val="28"/>
              </w:rPr>
            </w:pPr>
            <w:r>
              <w:rPr>
                <w:rFonts w:ascii="Times New Roman" w:hAnsi="Times New Roman"/>
                <w:b/>
                <w:i/>
                <w:sz w:val="28"/>
                <w:szCs w:val="28"/>
              </w:rPr>
              <w:t>6</w:t>
            </w:r>
            <w:r w:rsidR="00A8628F">
              <w:rPr>
                <w:rFonts w:ascii="Times New Roman" w:hAnsi="Times New Roman"/>
                <w:b/>
                <w:i/>
                <w:sz w:val="28"/>
                <w:szCs w:val="28"/>
              </w:rPr>
              <w:t>-7</w:t>
            </w:r>
          </w:p>
        </w:tc>
      </w:tr>
      <w:tr w:rsidR="00626A12" w:rsidRPr="00A2641C" w:rsidTr="00E10884">
        <w:trPr>
          <w:trHeight w:val="354"/>
        </w:trPr>
        <w:tc>
          <w:tcPr>
            <w:tcW w:w="425" w:type="dxa"/>
            <w:vAlign w:val="center"/>
          </w:tcPr>
          <w:p w:rsidR="00626A12" w:rsidRPr="00A2641C" w:rsidRDefault="00626A12" w:rsidP="00E96116">
            <w:pPr>
              <w:pStyle w:val="a9"/>
              <w:numPr>
                <w:ilvl w:val="0"/>
                <w:numId w:val="1"/>
              </w:numPr>
              <w:ind w:left="0" w:firstLine="0"/>
              <w:rPr>
                <w:rFonts w:ascii="Times New Roman" w:hAnsi="Times New Roman"/>
                <w:b/>
                <w:bCs/>
                <w:i/>
                <w:sz w:val="28"/>
                <w:szCs w:val="28"/>
              </w:rPr>
            </w:pPr>
          </w:p>
        </w:tc>
        <w:tc>
          <w:tcPr>
            <w:tcW w:w="9214" w:type="dxa"/>
          </w:tcPr>
          <w:p w:rsidR="00626A12" w:rsidRPr="00E96116" w:rsidRDefault="00E96116" w:rsidP="00E96116">
            <w:pPr>
              <w:pStyle w:val="Firstlineindent"/>
              <w:ind w:firstLine="0"/>
              <w:jc w:val="left"/>
              <w:rPr>
                <w:rFonts w:ascii="Times New Roman" w:hAnsi="Times New Roman"/>
                <w:b/>
                <w:sz w:val="28"/>
                <w:szCs w:val="28"/>
              </w:rPr>
            </w:pPr>
            <w:r w:rsidRPr="00E96116">
              <w:rPr>
                <w:rFonts w:ascii="Times New Roman" w:hAnsi="Times New Roman"/>
                <w:b/>
                <w:sz w:val="28"/>
                <w:szCs w:val="28"/>
              </w:rPr>
              <w:t xml:space="preserve">АВТОНОМНЫЕ ПОЖАРНЫЕ ИЗВЕЩАТЕЛИ </w:t>
            </w:r>
          </w:p>
        </w:tc>
        <w:tc>
          <w:tcPr>
            <w:tcW w:w="851" w:type="dxa"/>
            <w:vAlign w:val="center"/>
          </w:tcPr>
          <w:p w:rsidR="00626A12" w:rsidRDefault="00E96116" w:rsidP="00E10884">
            <w:pPr>
              <w:jc w:val="center"/>
              <w:rPr>
                <w:rFonts w:ascii="Times New Roman" w:hAnsi="Times New Roman"/>
                <w:b/>
                <w:i/>
                <w:sz w:val="28"/>
                <w:szCs w:val="28"/>
              </w:rPr>
            </w:pPr>
            <w:r>
              <w:rPr>
                <w:rFonts w:ascii="Times New Roman" w:hAnsi="Times New Roman"/>
                <w:b/>
                <w:i/>
                <w:sz w:val="28"/>
                <w:szCs w:val="28"/>
              </w:rPr>
              <w:t>8</w:t>
            </w:r>
            <w:r w:rsidR="00FB5468">
              <w:rPr>
                <w:rFonts w:ascii="Times New Roman" w:hAnsi="Times New Roman"/>
                <w:b/>
                <w:i/>
                <w:sz w:val="28"/>
                <w:szCs w:val="28"/>
              </w:rPr>
              <w:t>-</w:t>
            </w:r>
            <w:r>
              <w:rPr>
                <w:rFonts w:ascii="Times New Roman" w:hAnsi="Times New Roman"/>
                <w:b/>
                <w:i/>
                <w:sz w:val="28"/>
                <w:szCs w:val="28"/>
              </w:rPr>
              <w:t>9</w:t>
            </w:r>
          </w:p>
        </w:tc>
      </w:tr>
    </w:tbl>
    <w:p w:rsidR="008C7615" w:rsidRPr="00720AFC" w:rsidRDefault="008C7615" w:rsidP="00672CEF">
      <w:pPr>
        <w:rPr>
          <w:rFonts w:ascii="Times New Roman" w:hAnsi="Times New Roman"/>
          <w:b/>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C64074" w:rsidRDefault="00C64074"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FB5468" w:rsidRDefault="00FB5468"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B64991" w:rsidRDefault="00B64991" w:rsidP="00521F58">
      <w:pPr>
        <w:spacing w:after="0"/>
        <w:jc w:val="center"/>
        <w:rPr>
          <w:rFonts w:ascii="Times New Roman" w:hAnsi="Times New Roman"/>
          <w:b/>
          <w:bCs/>
          <w:i/>
          <w:sz w:val="28"/>
          <w:szCs w:val="28"/>
        </w:rPr>
      </w:pPr>
    </w:p>
    <w:p w:rsidR="00B64991" w:rsidRDefault="00B64991" w:rsidP="00521F58">
      <w:pPr>
        <w:spacing w:after="0"/>
        <w:jc w:val="center"/>
        <w:rPr>
          <w:rFonts w:ascii="Times New Roman" w:hAnsi="Times New Roman"/>
          <w:b/>
          <w:bCs/>
          <w:i/>
          <w:sz w:val="28"/>
          <w:szCs w:val="28"/>
        </w:rPr>
      </w:pPr>
    </w:p>
    <w:p w:rsidR="00147A72" w:rsidRDefault="00147A72" w:rsidP="00521F58">
      <w:pPr>
        <w:spacing w:after="0"/>
        <w:jc w:val="center"/>
        <w:rPr>
          <w:rFonts w:ascii="Times New Roman" w:hAnsi="Times New Roman"/>
          <w:b/>
          <w:bCs/>
          <w:i/>
          <w:sz w:val="28"/>
          <w:szCs w:val="28"/>
        </w:rPr>
      </w:pPr>
    </w:p>
    <w:p w:rsidR="00147A72" w:rsidRDefault="00147A72" w:rsidP="00521F58">
      <w:pPr>
        <w:spacing w:after="0"/>
        <w:jc w:val="center"/>
        <w:rPr>
          <w:rFonts w:ascii="Times New Roman" w:hAnsi="Times New Roman"/>
          <w:b/>
          <w:bCs/>
          <w:i/>
          <w:sz w:val="28"/>
          <w:szCs w:val="28"/>
        </w:rPr>
      </w:pPr>
    </w:p>
    <w:p w:rsidR="008C7615" w:rsidRDefault="00E22E54" w:rsidP="00521F58">
      <w:pPr>
        <w:spacing w:after="0"/>
        <w:jc w:val="center"/>
        <w:rPr>
          <w:rFonts w:ascii="Times New Roman" w:hAnsi="Times New Roman"/>
          <w:b/>
          <w:bCs/>
          <w:i/>
          <w:sz w:val="28"/>
          <w:szCs w:val="28"/>
        </w:rPr>
      </w:pPr>
      <w:r>
        <w:rPr>
          <w:rFonts w:ascii="Times New Roman" w:hAnsi="Times New Roman"/>
          <w:b/>
          <w:bCs/>
          <w:i/>
          <w:noProof/>
          <w:sz w:val="28"/>
          <w:szCs w:val="28"/>
        </w:rPr>
        <w:lastRenderedPageBreak/>
        <w:drawing>
          <wp:anchor distT="0" distB="0" distL="114300" distR="114300" simplePos="0" relativeHeight="251653120" behindDoc="0" locked="0" layoutInCell="1" allowOverlap="1">
            <wp:simplePos x="0" y="0"/>
            <wp:positionH relativeFrom="column">
              <wp:posOffset>2131751</wp:posOffset>
            </wp:positionH>
            <wp:positionV relativeFrom="paragraph">
              <wp:posOffset>135255</wp:posOffset>
            </wp:positionV>
            <wp:extent cx="2441749" cy="1115367"/>
            <wp:effectExtent l="0" t="0" r="0" b="0"/>
            <wp:wrapNone/>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2441749" cy="1115367"/>
                    </a:xfrm>
                    <a:prstGeom prst="rect">
                      <a:avLst/>
                    </a:prstGeom>
                    <a:noFill/>
                  </pic:spPr>
                </pic:pic>
              </a:graphicData>
            </a:graphic>
          </wp:anchor>
        </w:drawing>
      </w:r>
    </w:p>
    <w:p w:rsidR="00047246" w:rsidRDefault="00047246" w:rsidP="00225C6A">
      <w:pPr>
        <w:spacing w:after="0"/>
        <w:jc w:val="center"/>
        <w:rPr>
          <w:rFonts w:ascii="Times New Roman" w:hAnsi="Times New Roman"/>
          <w:b/>
          <w:bCs/>
          <w:sz w:val="28"/>
          <w:szCs w:val="28"/>
        </w:rPr>
      </w:pPr>
    </w:p>
    <w:p w:rsidR="00612732" w:rsidRDefault="00612732" w:rsidP="00225C6A">
      <w:pPr>
        <w:spacing w:after="0"/>
        <w:jc w:val="center"/>
        <w:rPr>
          <w:rFonts w:ascii="Times New Roman" w:hAnsi="Times New Roman"/>
          <w:b/>
          <w:bCs/>
          <w:sz w:val="28"/>
          <w:szCs w:val="28"/>
        </w:rPr>
      </w:pPr>
    </w:p>
    <w:p w:rsidR="00B64991" w:rsidRDefault="00B64991" w:rsidP="00225C6A">
      <w:pPr>
        <w:spacing w:after="0"/>
        <w:jc w:val="center"/>
        <w:rPr>
          <w:rFonts w:ascii="Times New Roman" w:hAnsi="Times New Roman"/>
          <w:b/>
          <w:bCs/>
          <w:sz w:val="28"/>
          <w:szCs w:val="28"/>
        </w:rPr>
      </w:pPr>
    </w:p>
    <w:p w:rsidR="00B64991" w:rsidRDefault="00B64991" w:rsidP="00225C6A">
      <w:pPr>
        <w:spacing w:after="0"/>
        <w:jc w:val="center"/>
        <w:rPr>
          <w:rFonts w:ascii="Times New Roman" w:hAnsi="Times New Roman"/>
          <w:b/>
          <w:bCs/>
          <w:sz w:val="28"/>
          <w:szCs w:val="28"/>
        </w:rPr>
      </w:pPr>
    </w:p>
    <w:p w:rsidR="00B64991" w:rsidRDefault="00B64991" w:rsidP="00225C6A">
      <w:pPr>
        <w:spacing w:after="0"/>
        <w:jc w:val="center"/>
        <w:rPr>
          <w:rFonts w:ascii="Times New Roman" w:hAnsi="Times New Roman"/>
          <w:b/>
          <w:bCs/>
          <w:sz w:val="28"/>
          <w:szCs w:val="28"/>
        </w:rPr>
      </w:pPr>
    </w:p>
    <w:p w:rsidR="008C7615" w:rsidRDefault="008C7615" w:rsidP="00225C6A">
      <w:pPr>
        <w:spacing w:after="0"/>
        <w:jc w:val="center"/>
        <w:rPr>
          <w:rFonts w:ascii="Times New Roman" w:hAnsi="Times New Roman"/>
          <w:b/>
          <w:bCs/>
          <w:sz w:val="28"/>
          <w:szCs w:val="28"/>
        </w:rPr>
      </w:pPr>
      <w:r w:rsidRPr="00720AFC">
        <w:rPr>
          <w:rFonts w:ascii="Times New Roman" w:hAnsi="Times New Roman"/>
          <w:b/>
          <w:bCs/>
          <w:sz w:val="28"/>
          <w:szCs w:val="28"/>
        </w:rPr>
        <w:t xml:space="preserve">Оперативная обстановка с пожарами </w:t>
      </w:r>
    </w:p>
    <w:p w:rsidR="008C7615" w:rsidRPr="00720AFC" w:rsidRDefault="008C7615" w:rsidP="00521F58">
      <w:pPr>
        <w:spacing w:after="0"/>
        <w:jc w:val="center"/>
        <w:rPr>
          <w:rFonts w:ascii="Times New Roman" w:hAnsi="Times New Roman"/>
          <w:b/>
          <w:bCs/>
          <w:sz w:val="28"/>
          <w:szCs w:val="28"/>
        </w:rPr>
      </w:pPr>
      <w:r>
        <w:rPr>
          <w:rFonts w:ascii="Times New Roman" w:hAnsi="Times New Roman"/>
          <w:b/>
          <w:bCs/>
          <w:sz w:val="28"/>
          <w:szCs w:val="28"/>
        </w:rPr>
        <w:t>на территории Туруханского</w:t>
      </w:r>
      <w:r w:rsidRPr="00720AFC">
        <w:rPr>
          <w:rFonts w:ascii="Times New Roman" w:hAnsi="Times New Roman"/>
          <w:b/>
          <w:bCs/>
          <w:sz w:val="28"/>
          <w:szCs w:val="28"/>
        </w:rPr>
        <w:t xml:space="preserve"> района с начала 20</w:t>
      </w:r>
      <w:r>
        <w:rPr>
          <w:rFonts w:ascii="Times New Roman" w:hAnsi="Times New Roman"/>
          <w:b/>
          <w:bCs/>
          <w:sz w:val="28"/>
          <w:szCs w:val="28"/>
        </w:rPr>
        <w:t>2</w:t>
      </w:r>
      <w:r w:rsidR="00333E44">
        <w:rPr>
          <w:rFonts w:ascii="Times New Roman" w:hAnsi="Times New Roman"/>
          <w:b/>
          <w:bCs/>
          <w:sz w:val="28"/>
          <w:szCs w:val="28"/>
        </w:rPr>
        <w:t>3</w:t>
      </w:r>
      <w:r w:rsidRPr="00720AFC">
        <w:rPr>
          <w:rFonts w:ascii="Times New Roman" w:hAnsi="Times New Roman"/>
          <w:b/>
          <w:bCs/>
          <w:sz w:val="28"/>
          <w:szCs w:val="28"/>
        </w:rPr>
        <w:t xml:space="preserve"> года </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tblPr>
      <w:tblGrid>
        <w:gridCol w:w="11"/>
        <w:gridCol w:w="4800"/>
        <w:gridCol w:w="1665"/>
        <w:gridCol w:w="1179"/>
        <w:gridCol w:w="766"/>
        <w:gridCol w:w="619"/>
        <w:gridCol w:w="1591"/>
        <w:gridCol w:w="28"/>
      </w:tblGrid>
      <w:tr w:rsidR="008C7615" w:rsidRPr="00A2641C" w:rsidTr="00677F82">
        <w:trPr>
          <w:trHeight w:val="279"/>
          <w:jc w:val="center"/>
        </w:trPr>
        <w:tc>
          <w:tcPr>
            <w:tcW w:w="7655" w:type="dxa"/>
            <w:gridSpan w:val="4"/>
            <w:shd w:val="clear" w:color="auto" w:fill="E36C0A"/>
            <w:vAlign w:val="center"/>
          </w:tcPr>
          <w:p w:rsidR="008C7615" w:rsidRPr="00A2641C" w:rsidRDefault="008C7615" w:rsidP="00DC21FE">
            <w:pPr>
              <w:spacing w:after="0"/>
              <w:jc w:val="center"/>
              <w:rPr>
                <w:rFonts w:ascii="Times New Roman" w:hAnsi="Times New Roman"/>
                <w:b/>
                <w:sz w:val="28"/>
                <w:szCs w:val="28"/>
              </w:rPr>
            </w:pPr>
            <w:r w:rsidRPr="00A2641C">
              <w:rPr>
                <w:rFonts w:ascii="Times New Roman" w:hAnsi="Times New Roman"/>
                <w:b/>
                <w:sz w:val="28"/>
                <w:szCs w:val="28"/>
              </w:rPr>
              <w:t>Туруханский район</w:t>
            </w:r>
          </w:p>
        </w:tc>
        <w:tc>
          <w:tcPr>
            <w:tcW w:w="1385" w:type="dxa"/>
            <w:gridSpan w:val="2"/>
            <w:shd w:val="clear" w:color="auto" w:fill="E36C0A"/>
            <w:vAlign w:val="center"/>
          </w:tcPr>
          <w:p w:rsidR="008C7615" w:rsidRPr="00A2641C" w:rsidRDefault="008C7615" w:rsidP="002C53B6">
            <w:pPr>
              <w:spacing w:after="0"/>
              <w:jc w:val="center"/>
              <w:rPr>
                <w:rFonts w:ascii="Times New Roman" w:hAnsi="Times New Roman"/>
                <w:b/>
                <w:sz w:val="28"/>
                <w:szCs w:val="28"/>
              </w:rPr>
            </w:pPr>
            <w:r w:rsidRPr="00A2641C">
              <w:rPr>
                <w:rFonts w:ascii="Times New Roman" w:hAnsi="Times New Roman"/>
                <w:b/>
                <w:sz w:val="28"/>
                <w:szCs w:val="28"/>
              </w:rPr>
              <w:t>20</w:t>
            </w:r>
            <w:r w:rsidR="00047246">
              <w:rPr>
                <w:rFonts w:ascii="Times New Roman" w:hAnsi="Times New Roman"/>
                <w:b/>
                <w:sz w:val="28"/>
                <w:szCs w:val="28"/>
              </w:rPr>
              <w:t>2</w:t>
            </w:r>
            <w:r w:rsidR="002C53B6">
              <w:rPr>
                <w:rFonts w:ascii="Times New Roman" w:hAnsi="Times New Roman"/>
                <w:b/>
                <w:sz w:val="28"/>
                <w:szCs w:val="28"/>
              </w:rPr>
              <w:t>2</w:t>
            </w:r>
          </w:p>
        </w:tc>
        <w:tc>
          <w:tcPr>
            <w:tcW w:w="1619" w:type="dxa"/>
            <w:gridSpan w:val="2"/>
            <w:shd w:val="clear" w:color="auto" w:fill="E36C0A"/>
            <w:vAlign w:val="center"/>
          </w:tcPr>
          <w:p w:rsidR="008C7615" w:rsidRPr="00A2641C" w:rsidRDefault="002105B0" w:rsidP="002C53B6">
            <w:pPr>
              <w:spacing w:after="0"/>
              <w:jc w:val="center"/>
              <w:rPr>
                <w:rFonts w:ascii="Times New Roman" w:hAnsi="Times New Roman"/>
                <w:b/>
                <w:sz w:val="28"/>
                <w:szCs w:val="28"/>
              </w:rPr>
            </w:pPr>
            <w:r>
              <w:rPr>
                <w:rFonts w:ascii="Times New Roman" w:hAnsi="Times New Roman"/>
                <w:b/>
                <w:sz w:val="28"/>
                <w:szCs w:val="28"/>
              </w:rPr>
              <w:t>202</w:t>
            </w:r>
            <w:r w:rsidR="002C53B6">
              <w:rPr>
                <w:rFonts w:ascii="Times New Roman" w:hAnsi="Times New Roman"/>
                <w:b/>
                <w:sz w:val="28"/>
                <w:szCs w:val="28"/>
              </w:rPr>
              <w:t>3</w:t>
            </w:r>
          </w:p>
        </w:tc>
      </w:tr>
      <w:tr w:rsidR="008C7615" w:rsidRPr="00A2641C" w:rsidTr="00677F82">
        <w:trPr>
          <w:trHeight w:val="363"/>
          <w:jc w:val="center"/>
        </w:trPr>
        <w:tc>
          <w:tcPr>
            <w:tcW w:w="7655" w:type="dxa"/>
            <w:gridSpan w:val="4"/>
            <w:vMerge w:val="restart"/>
            <w:vAlign w:val="center"/>
          </w:tcPr>
          <w:p w:rsidR="008C7615"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пожаров</w:t>
            </w:r>
          </w:p>
          <w:p w:rsidR="008C7615" w:rsidRPr="00A2641C" w:rsidRDefault="008C7615" w:rsidP="00DC21FE">
            <w:pPr>
              <w:spacing w:after="0"/>
              <w:rPr>
                <w:rFonts w:ascii="Times New Roman" w:hAnsi="Times New Roman"/>
                <w:b/>
                <w:sz w:val="28"/>
                <w:szCs w:val="28"/>
              </w:rPr>
            </w:pPr>
            <w:r>
              <w:rPr>
                <w:rFonts w:ascii="Times New Roman" w:hAnsi="Times New Roman"/>
                <w:b/>
                <w:sz w:val="28"/>
                <w:szCs w:val="28"/>
              </w:rPr>
              <w:t>из них лесных</w:t>
            </w:r>
          </w:p>
        </w:tc>
        <w:tc>
          <w:tcPr>
            <w:tcW w:w="1385" w:type="dxa"/>
            <w:gridSpan w:val="2"/>
            <w:vAlign w:val="center"/>
          </w:tcPr>
          <w:p w:rsidR="008C7615" w:rsidRPr="009E1B57" w:rsidRDefault="00677F82" w:rsidP="00FA2A96">
            <w:pPr>
              <w:spacing w:after="0"/>
              <w:jc w:val="center"/>
              <w:rPr>
                <w:rFonts w:ascii="Times New Roman" w:hAnsi="Times New Roman"/>
                <w:b/>
                <w:color w:val="FF0000"/>
                <w:sz w:val="28"/>
                <w:szCs w:val="28"/>
              </w:rPr>
            </w:pPr>
            <w:r>
              <w:rPr>
                <w:rFonts w:ascii="Times New Roman" w:hAnsi="Times New Roman"/>
                <w:b/>
                <w:color w:val="FF0000"/>
                <w:sz w:val="28"/>
                <w:szCs w:val="28"/>
              </w:rPr>
              <w:t>4</w:t>
            </w:r>
          </w:p>
        </w:tc>
        <w:tc>
          <w:tcPr>
            <w:tcW w:w="1619" w:type="dxa"/>
            <w:gridSpan w:val="2"/>
            <w:vAlign w:val="center"/>
          </w:tcPr>
          <w:p w:rsidR="008C7615" w:rsidRPr="009E1B57" w:rsidRDefault="00677F82" w:rsidP="00144690">
            <w:pPr>
              <w:spacing w:after="0"/>
              <w:jc w:val="center"/>
              <w:rPr>
                <w:rFonts w:ascii="Times New Roman" w:hAnsi="Times New Roman"/>
                <w:b/>
                <w:color w:val="FF0000"/>
                <w:sz w:val="28"/>
                <w:szCs w:val="28"/>
              </w:rPr>
            </w:pPr>
            <w:r>
              <w:rPr>
                <w:rFonts w:ascii="Times New Roman" w:hAnsi="Times New Roman"/>
                <w:b/>
                <w:color w:val="FF0000"/>
                <w:sz w:val="28"/>
                <w:szCs w:val="28"/>
              </w:rPr>
              <w:t>4</w:t>
            </w:r>
          </w:p>
        </w:tc>
      </w:tr>
      <w:tr w:rsidR="008C7615" w:rsidRPr="00A2641C" w:rsidTr="00677F82">
        <w:trPr>
          <w:trHeight w:val="363"/>
          <w:jc w:val="center"/>
        </w:trPr>
        <w:tc>
          <w:tcPr>
            <w:tcW w:w="7655" w:type="dxa"/>
            <w:gridSpan w:val="4"/>
            <w:vMerge/>
            <w:vAlign w:val="center"/>
          </w:tcPr>
          <w:p w:rsidR="008C7615" w:rsidRPr="00A2641C" w:rsidRDefault="008C7615" w:rsidP="00DC21FE">
            <w:pPr>
              <w:spacing w:after="0"/>
              <w:rPr>
                <w:rFonts w:ascii="Times New Roman" w:hAnsi="Times New Roman"/>
                <w:b/>
                <w:sz w:val="28"/>
                <w:szCs w:val="28"/>
              </w:rPr>
            </w:pPr>
          </w:p>
        </w:tc>
        <w:tc>
          <w:tcPr>
            <w:tcW w:w="1385" w:type="dxa"/>
            <w:gridSpan w:val="2"/>
            <w:vAlign w:val="center"/>
          </w:tcPr>
          <w:p w:rsidR="008C7615" w:rsidRDefault="00677F82"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c>
          <w:tcPr>
            <w:tcW w:w="1619" w:type="dxa"/>
            <w:gridSpan w:val="2"/>
            <w:vAlign w:val="center"/>
          </w:tcPr>
          <w:p w:rsidR="008C7615" w:rsidRDefault="00677F82"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r>
      <w:tr w:rsidR="008C7615" w:rsidRPr="00A2641C" w:rsidTr="00677F82">
        <w:trPr>
          <w:trHeight w:val="363"/>
          <w:jc w:val="center"/>
        </w:trPr>
        <w:tc>
          <w:tcPr>
            <w:tcW w:w="7655" w:type="dxa"/>
            <w:gridSpan w:val="4"/>
            <w:vAlign w:val="center"/>
          </w:tcPr>
          <w:p w:rsidR="008C7615" w:rsidRPr="00A2641C"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погибших</w:t>
            </w:r>
          </w:p>
        </w:tc>
        <w:tc>
          <w:tcPr>
            <w:tcW w:w="1385" w:type="dxa"/>
            <w:gridSpan w:val="2"/>
            <w:vAlign w:val="center"/>
          </w:tcPr>
          <w:p w:rsidR="008C7615" w:rsidRPr="009E1B57" w:rsidRDefault="00677F82"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c>
          <w:tcPr>
            <w:tcW w:w="1619" w:type="dxa"/>
            <w:gridSpan w:val="2"/>
            <w:vAlign w:val="center"/>
          </w:tcPr>
          <w:p w:rsidR="008C7615" w:rsidRPr="009E1B57" w:rsidRDefault="008C7615"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r>
      <w:tr w:rsidR="008C7615" w:rsidRPr="00A2641C" w:rsidTr="00677F82">
        <w:trPr>
          <w:trHeight w:val="71"/>
          <w:jc w:val="center"/>
        </w:trPr>
        <w:tc>
          <w:tcPr>
            <w:tcW w:w="7655" w:type="dxa"/>
            <w:gridSpan w:val="4"/>
            <w:tcBorders>
              <w:bottom w:val="single" w:sz="4" w:space="0" w:color="auto"/>
            </w:tcBorders>
            <w:vAlign w:val="center"/>
          </w:tcPr>
          <w:p w:rsidR="008C7615" w:rsidRPr="00A2641C"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травмированных</w:t>
            </w:r>
          </w:p>
        </w:tc>
        <w:tc>
          <w:tcPr>
            <w:tcW w:w="1385" w:type="dxa"/>
            <w:gridSpan w:val="2"/>
            <w:tcBorders>
              <w:bottom w:val="single" w:sz="4" w:space="0" w:color="auto"/>
            </w:tcBorders>
            <w:vAlign w:val="center"/>
          </w:tcPr>
          <w:p w:rsidR="008C7615" w:rsidRPr="009E1B57" w:rsidRDefault="00677F82"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c>
          <w:tcPr>
            <w:tcW w:w="1619" w:type="dxa"/>
            <w:gridSpan w:val="2"/>
            <w:tcBorders>
              <w:bottom w:val="single" w:sz="4" w:space="0" w:color="auto"/>
            </w:tcBorders>
            <w:vAlign w:val="center"/>
          </w:tcPr>
          <w:p w:rsidR="008C7615" w:rsidRPr="009E1B57" w:rsidRDefault="00677F82"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r>
      <w:tr w:rsidR="008C7615" w:rsidRPr="00A2641C" w:rsidTr="00677F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293"/>
        </w:trPr>
        <w:tc>
          <w:tcPr>
            <w:tcW w:w="4800" w:type="dxa"/>
            <w:vMerge w:val="restart"/>
            <w:tcBorders>
              <w:top w:val="single" w:sz="4" w:space="0" w:color="auto"/>
              <w:left w:val="single" w:sz="4" w:space="0" w:color="auto"/>
            </w:tcBorders>
            <w:shd w:val="clear" w:color="auto" w:fill="E36C0A"/>
            <w:vAlign w:val="center"/>
          </w:tcPr>
          <w:p w:rsidR="008C7615" w:rsidRPr="00A2641C" w:rsidRDefault="008C7615" w:rsidP="00FE6D87">
            <w:pPr>
              <w:spacing w:after="0"/>
              <w:jc w:val="center"/>
              <w:rPr>
                <w:rFonts w:ascii="Times New Roman" w:hAnsi="Times New Roman"/>
                <w:b/>
                <w:sz w:val="28"/>
                <w:szCs w:val="28"/>
              </w:rPr>
            </w:pPr>
            <w:r>
              <w:rPr>
                <w:rFonts w:ascii="Times New Roman" w:hAnsi="Times New Roman"/>
                <w:b/>
                <w:sz w:val="28"/>
                <w:szCs w:val="28"/>
              </w:rPr>
              <w:t>Населенные пункты</w:t>
            </w:r>
          </w:p>
        </w:tc>
        <w:tc>
          <w:tcPr>
            <w:tcW w:w="582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C7615" w:rsidRPr="00A2641C" w:rsidRDefault="008C7615" w:rsidP="004E4A37">
            <w:pPr>
              <w:pStyle w:val="26"/>
              <w:shd w:val="clear" w:color="auto" w:fill="auto"/>
              <w:spacing w:before="0" w:after="0" w:line="240" w:lineRule="auto"/>
              <w:ind w:firstLine="0"/>
              <w:contextualSpacing/>
              <w:jc w:val="center"/>
              <w:rPr>
                <w:rFonts w:ascii="Times New Roman" w:hAnsi="Times New Roman"/>
              </w:rPr>
            </w:pPr>
            <w:r w:rsidRPr="00A2641C">
              <w:rPr>
                <w:rStyle w:val="28pt"/>
                <w:rFonts w:ascii="Times New Roman" w:hAnsi="Times New Roman"/>
                <w:sz w:val="28"/>
                <w:szCs w:val="28"/>
              </w:rPr>
              <w:t xml:space="preserve">Количество пожаров </w:t>
            </w:r>
            <w:r>
              <w:rPr>
                <w:rStyle w:val="28pt"/>
                <w:rFonts w:ascii="Times New Roman" w:hAnsi="Times New Roman"/>
                <w:sz w:val="28"/>
                <w:szCs w:val="28"/>
              </w:rPr>
              <w:t xml:space="preserve">за </w:t>
            </w:r>
            <w:r w:rsidRPr="00A2641C">
              <w:rPr>
                <w:rStyle w:val="28pt"/>
                <w:rFonts w:ascii="Times New Roman" w:hAnsi="Times New Roman"/>
                <w:sz w:val="28"/>
                <w:szCs w:val="28"/>
              </w:rPr>
              <w:t>20</w:t>
            </w:r>
            <w:r>
              <w:rPr>
                <w:rStyle w:val="28pt"/>
                <w:rFonts w:ascii="Times New Roman" w:hAnsi="Times New Roman"/>
                <w:sz w:val="28"/>
                <w:szCs w:val="28"/>
              </w:rPr>
              <w:t>2</w:t>
            </w:r>
            <w:r w:rsidR="004E4A37">
              <w:rPr>
                <w:rStyle w:val="28pt"/>
                <w:rFonts w:ascii="Times New Roman" w:hAnsi="Times New Roman"/>
                <w:sz w:val="28"/>
                <w:szCs w:val="28"/>
              </w:rPr>
              <w:t>3</w:t>
            </w:r>
            <w:r w:rsidRPr="00A2641C">
              <w:rPr>
                <w:rStyle w:val="28pt"/>
                <w:rFonts w:ascii="Times New Roman" w:hAnsi="Times New Roman"/>
                <w:sz w:val="28"/>
                <w:szCs w:val="28"/>
              </w:rPr>
              <w:t xml:space="preserve"> год</w:t>
            </w:r>
          </w:p>
        </w:tc>
      </w:tr>
      <w:tr w:rsidR="008C7615" w:rsidRPr="00A2641C" w:rsidTr="00677F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95"/>
        </w:trPr>
        <w:tc>
          <w:tcPr>
            <w:tcW w:w="4800" w:type="dxa"/>
            <w:vMerge/>
            <w:tcBorders>
              <w:left w:val="single" w:sz="4" w:space="0" w:color="auto"/>
              <w:bottom w:val="single" w:sz="4" w:space="0" w:color="auto"/>
            </w:tcBorders>
            <w:shd w:val="clear" w:color="auto" w:fill="E36C0A"/>
          </w:tcPr>
          <w:p w:rsidR="008C7615" w:rsidRPr="00951D84" w:rsidRDefault="008C7615" w:rsidP="00DC21FE">
            <w:pPr>
              <w:contextualSpacing/>
              <w:rPr>
                <w:rFonts w:ascii="Times New Roman" w:hAnsi="Times New Roman"/>
                <w:b/>
                <w:sz w:val="28"/>
                <w:szCs w:val="28"/>
              </w:rPr>
            </w:pPr>
          </w:p>
        </w:tc>
        <w:tc>
          <w:tcPr>
            <w:tcW w:w="1665" w:type="dxa"/>
            <w:tcBorders>
              <w:top w:val="single" w:sz="4" w:space="0" w:color="auto"/>
              <w:left w:val="single" w:sz="4" w:space="0" w:color="auto"/>
              <w:bottom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пожары</w:t>
            </w:r>
          </w:p>
        </w:tc>
        <w:tc>
          <w:tcPr>
            <w:tcW w:w="1945" w:type="dxa"/>
            <w:gridSpan w:val="2"/>
            <w:tcBorders>
              <w:top w:val="single" w:sz="4" w:space="0" w:color="auto"/>
              <w:left w:val="single" w:sz="4" w:space="0" w:color="auto"/>
              <w:bottom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погибшие</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травмированные</w:t>
            </w:r>
          </w:p>
        </w:tc>
      </w:tr>
      <w:tr w:rsidR="008C7615" w:rsidRPr="00A2641C" w:rsidTr="00677F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70"/>
        </w:trPr>
        <w:tc>
          <w:tcPr>
            <w:tcW w:w="4800" w:type="dxa"/>
            <w:tcBorders>
              <w:top w:val="single" w:sz="4" w:space="0" w:color="auto"/>
              <w:left w:val="single" w:sz="4" w:space="0" w:color="auto"/>
              <w:bottom w:val="single" w:sz="4" w:space="0" w:color="auto"/>
            </w:tcBorders>
            <w:shd w:val="clear" w:color="auto" w:fill="E36C0A"/>
            <w:vAlign w:val="center"/>
          </w:tcPr>
          <w:p w:rsidR="008C7615" w:rsidRPr="00CC3EAB" w:rsidRDefault="008C7615" w:rsidP="00DC21FE">
            <w:pPr>
              <w:pStyle w:val="26"/>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Туруханск</w:t>
            </w:r>
          </w:p>
        </w:tc>
        <w:tc>
          <w:tcPr>
            <w:tcW w:w="1665" w:type="dxa"/>
            <w:tcBorders>
              <w:top w:val="single" w:sz="4" w:space="0" w:color="auto"/>
              <w:left w:val="single" w:sz="4" w:space="0" w:color="auto"/>
              <w:bottom w:val="single" w:sz="4" w:space="0" w:color="auto"/>
            </w:tcBorders>
            <w:shd w:val="clear" w:color="auto" w:fill="FFFFFF"/>
            <w:vAlign w:val="center"/>
          </w:tcPr>
          <w:p w:rsidR="008C7615" w:rsidRPr="00CC3EAB" w:rsidRDefault="00677F82"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8C7615" w:rsidRPr="00CC3EAB" w:rsidRDefault="00677F8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994528" w:rsidRPr="00A2641C" w:rsidTr="00677F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70"/>
        </w:trPr>
        <w:tc>
          <w:tcPr>
            <w:tcW w:w="4800" w:type="dxa"/>
            <w:tcBorders>
              <w:top w:val="single" w:sz="4" w:space="0" w:color="auto"/>
              <w:left w:val="single" w:sz="4" w:space="0" w:color="auto"/>
              <w:bottom w:val="single" w:sz="4" w:space="0" w:color="auto"/>
            </w:tcBorders>
            <w:shd w:val="clear" w:color="auto" w:fill="E36C0A"/>
            <w:vAlign w:val="center"/>
          </w:tcPr>
          <w:p w:rsidR="00994528" w:rsidRPr="00CC3EAB" w:rsidRDefault="00677F82"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г. Игарка</w:t>
            </w:r>
          </w:p>
        </w:tc>
        <w:tc>
          <w:tcPr>
            <w:tcW w:w="1665" w:type="dxa"/>
            <w:tcBorders>
              <w:top w:val="single" w:sz="4" w:space="0" w:color="auto"/>
              <w:left w:val="single" w:sz="4" w:space="0" w:color="auto"/>
              <w:bottom w:val="single" w:sz="4" w:space="0" w:color="auto"/>
            </w:tcBorders>
            <w:shd w:val="clear" w:color="auto" w:fill="FFFFFF"/>
            <w:vAlign w:val="center"/>
          </w:tcPr>
          <w:p w:rsidR="00994528" w:rsidRDefault="00677F82"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2</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994528" w:rsidRDefault="00677F8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994528" w:rsidRPr="00CC3EAB" w:rsidRDefault="00677F8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r w:rsidR="00144690" w:rsidRPr="00A2641C" w:rsidTr="00677F8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1" w:type="dxa"/>
          <w:wAfter w:w="28" w:type="dxa"/>
          <w:trHeight w:hRule="exact" w:val="370"/>
        </w:trPr>
        <w:tc>
          <w:tcPr>
            <w:tcW w:w="4800" w:type="dxa"/>
            <w:tcBorders>
              <w:top w:val="single" w:sz="4" w:space="0" w:color="auto"/>
              <w:left w:val="single" w:sz="4" w:space="0" w:color="auto"/>
              <w:bottom w:val="single" w:sz="4" w:space="0" w:color="auto"/>
            </w:tcBorders>
            <w:shd w:val="clear" w:color="auto" w:fill="E36C0A"/>
            <w:vAlign w:val="center"/>
          </w:tcPr>
          <w:p w:rsidR="00144690" w:rsidRDefault="00677F82"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д. Сургутиха</w:t>
            </w:r>
          </w:p>
        </w:tc>
        <w:tc>
          <w:tcPr>
            <w:tcW w:w="1665" w:type="dxa"/>
            <w:tcBorders>
              <w:top w:val="single" w:sz="4" w:space="0" w:color="auto"/>
              <w:left w:val="single" w:sz="4" w:space="0" w:color="auto"/>
              <w:bottom w:val="single" w:sz="4" w:space="0" w:color="auto"/>
            </w:tcBorders>
            <w:shd w:val="clear" w:color="auto" w:fill="FFFFFF"/>
            <w:vAlign w:val="center"/>
          </w:tcPr>
          <w:p w:rsidR="00144690" w:rsidRDefault="00677F82" w:rsidP="00975E2C">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45" w:type="dxa"/>
            <w:gridSpan w:val="2"/>
            <w:tcBorders>
              <w:top w:val="single" w:sz="4" w:space="0" w:color="auto"/>
              <w:left w:val="single" w:sz="4" w:space="0" w:color="auto"/>
              <w:bottom w:val="single" w:sz="4" w:space="0" w:color="auto"/>
            </w:tcBorders>
            <w:shd w:val="clear" w:color="auto" w:fill="FFFFFF"/>
            <w:vAlign w:val="center"/>
          </w:tcPr>
          <w:p w:rsidR="00144690" w:rsidRDefault="00677F8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144690" w:rsidRPr="00CC3EAB" w:rsidRDefault="00677F82"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r>
    </w:tbl>
    <w:p w:rsidR="008C7615" w:rsidRPr="00720AFC" w:rsidRDefault="0058145D" w:rsidP="00BD74EE">
      <w:pPr>
        <w:jc w:val="center"/>
        <w:rPr>
          <w:rFonts w:ascii="Times New Roman" w:hAnsi="Times New Roman"/>
          <w:sz w:val="28"/>
          <w:szCs w:val="28"/>
        </w:rPr>
      </w:pPr>
      <w:r>
        <w:rPr>
          <w:noProof/>
        </w:rPr>
        <w:drawing>
          <wp:anchor distT="0" distB="0" distL="114300" distR="114300" simplePos="0" relativeHeight="251655168" behindDoc="1" locked="0" layoutInCell="1" allowOverlap="1">
            <wp:simplePos x="0" y="0"/>
            <wp:positionH relativeFrom="column">
              <wp:posOffset>-2540</wp:posOffset>
            </wp:positionH>
            <wp:positionV relativeFrom="paragraph">
              <wp:posOffset>99060</wp:posOffset>
            </wp:positionV>
            <wp:extent cx="6743700" cy="4400550"/>
            <wp:effectExtent l="1905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6743700" cy="4400550"/>
                    </a:xfrm>
                    <a:prstGeom prst="rect">
                      <a:avLst/>
                    </a:prstGeom>
                    <a:noFill/>
                  </pic:spPr>
                </pic:pic>
              </a:graphicData>
            </a:graphic>
          </wp:anchor>
        </w:drawing>
      </w: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D7655F" w:rsidRDefault="00D7655F"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bookmarkStart w:id="0" w:name="_GoBack"/>
      <w:bookmarkEnd w:id="0"/>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677F82"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p>
    <w:p w:rsidR="00333E44" w:rsidRDefault="006C1264"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r>
        <w:rPr>
          <w:rFonts w:ascii="Times New Roman" w:eastAsia="Source Han Sans CN Regular" w:hAnsi="Times New Roman"/>
          <w:b/>
          <w:color w:val="FF0000"/>
          <w:kern w:val="3"/>
          <w:sz w:val="28"/>
          <w:szCs w:val="28"/>
        </w:rPr>
        <w:lastRenderedPageBreak/>
        <w:t>ЛОЖНЫЕ ВЫЗОВЫ ПОЖАРНОЙ ОХРАНЫ МОГУТ СТОИТЬ КОМУ-ТО ЖИЗНИ!</w:t>
      </w:r>
    </w:p>
    <w:p w:rsidR="00BE76EC" w:rsidRPr="00333E44" w:rsidRDefault="00677F82" w:rsidP="00333E44">
      <w:pPr>
        <w:widowControl w:val="0"/>
        <w:suppressAutoHyphens/>
        <w:autoSpaceDN w:val="0"/>
        <w:spacing w:after="0" w:line="240" w:lineRule="auto"/>
        <w:jc w:val="center"/>
        <w:textAlignment w:val="baseline"/>
        <w:outlineLvl w:val="0"/>
        <w:rPr>
          <w:rFonts w:ascii="Times New Roman" w:eastAsia="Source Han Sans CN Regular" w:hAnsi="Times New Roman"/>
          <w:b/>
          <w:color w:val="FF0000"/>
          <w:kern w:val="3"/>
          <w:sz w:val="28"/>
          <w:szCs w:val="28"/>
        </w:rPr>
      </w:pPr>
      <w:r w:rsidRPr="00740BD3">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206.25pt">
            <v:imagedata r:id="rId11" o:title="x49b8cd5864ec5195.jpg.pagespeed.ic"/>
          </v:shape>
        </w:pict>
      </w:r>
    </w:p>
    <w:p w:rsidR="006C1264" w:rsidRPr="006C1264" w:rsidRDefault="006C1264" w:rsidP="006C1264">
      <w:pPr>
        <w:suppressAutoHyphens/>
        <w:autoSpaceDN w:val="0"/>
        <w:spacing w:after="0" w:line="240" w:lineRule="auto"/>
        <w:ind w:firstLine="709"/>
        <w:jc w:val="both"/>
        <w:textAlignment w:val="baseline"/>
        <w:rPr>
          <w:rFonts w:ascii="Times New Roman" w:eastAsia="Source Han Sans CN Regular" w:hAnsi="Times New Roman"/>
          <w:color w:val="333333"/>
          <w:kern w:val="3"/>
          <w:sz w:val="28"/>
          <w:szCs w:val="28"/>
        </w:rPr>
      </w:pPr>
      <w:r w:rsidRPr="006C1264">
        <w:rPr>
          <w:rFonts w:ascii="Times New Roman" w:eastAsia="Source Han Sans CN Regular" w:hAnsi="Times New Roman"/>
          <w:color w:val="333333"/>
          <w:kern w:val="3"/>
          <w:sz w:val="28"/>
          <w:szCs w:val="28"/>
        </w:rPr>
        <w:t>Номера телефонов для вызова пожарных и спасателей должен знать каждый человек. Ибо, вовремя набрав номер «01» (со стационарного телефона), «101» или «112» (с мобильного), вы можете спасти свою жизнь, а также жизнь ваших родных и близких.</w:t>
      </w:r>
    </w:p>
    <w:p w:rsidR="006C1264" w:rsidRPr="006C1264" w:rsidRDefault="006C1264" w:rsidP="006C1264">
      <w:pPr>
        <w:suppressAutoHyphens/>
        <w:autoSpaceDN w:val="0"/>
        <w:spacing w:after="0" w:line="240" w:lineRule="auto"/>
        <w:ind w:firstLine="709"/>
        <w:jc w:val="both"/>
        <w:textAlignment w:val="baseline"/>
        <w:rPr>
          <w:rFonts w:ascii="Times New Roman" w:eastAsia="Source Han Sans CN Regular" w:hAnsi="Times New Roman"/>
          <w:color w:val="333333"/>
          <w:kern w:val="3"/>
          <w:sz w:val="28"/>
          <w:szCs w:val="28"/>
        </w:rPr>
      </w:pPr>
      <w:r w:rsidRPr="006C1264">
        <w:rPr>
          <w:rFonts w:ascii="Times New Roman" w:eastAsia="Source Han Sans CN Regular" w:hAnsi="Times New Roman"/>
          <w:color w:val="333333"/>
          <w:kern w:val="3"/>
          <w:sz w:val="28"/>
          <w:szCs w:val="28"/>
        </w:rPr>
        <w:t>Оперативные службы обязаны реагировать на любое сообщение, ведь никто не может дать стопроцентной гарантии, что оно – заведомо ложное. Пожарные и спасатели не шутят человеческими жизнями, они должны полностью исключить угрозу, прежде чем смогут с полной уверенностью сказать, что людям ничего не угрожает.</w:t>
      </w:r>
    </w:p>
    <w:p w:rsidR="006C1264" w:rsidRPr="006C1264" w:rsidRDefault="006C1264" w:rsidP="006C1264">
      <w:pPr>
        <w:suppressAutoHyphens/>
        <w:autoSpaceDN w:val="0"/>
        <w:spacing w:after="0" w:line="240" w:lineRule="auto"/>
        <w:ind w:firstLine="709"/>
        <w:jc w:val="both"/>
        <w:textAlignment w:val="baseline"/>
        <w:rPr>
          <w:rFonts w:ascii="Times New Roman" w:eastAsia="Source Han Sans CN Regular" w:hAnsi="Times New Roman"/>
          <w:color w:val="333333"/>
          <w:kern w:val="3"/>
          <w:sz w:val="28"/>
          <w:szCs w:val="28"/>
        </w:rPr>
      </w:pPr>
      <w:r w:rsidRPr="006C1264">
        <w:rPr>
          <w:rFonts w:ascii="Times New Roman" w:eastAsia="Source Han Sans CN Regular" w:hAnsi="Times New Roman"/>
          <w:color w:val="333333"/>
          <w:kern w:val="3"/>
          <w:sz w:val="28"/>
          <w:szCs w:val="28"/>
        </w:rPr>
        <w:t>Но нередки случаи, когда пожарно-спасательные подразделения выезжают на вызовы по ложным сообщениям. Проблема ложных вызовов – это, без преувеличения, вопрос жизни и смерти. Большое число заведомо ложных вызовов связано с легкомысленным поведением граждан. Чаще всего отмечается хулиганство взрослых и детей по телефону. Подростки, не зная чем себя занять, развлекаются звонками в экстренные службы, и наблюдают, как пожарные машины или кареты «Скорой помощи» на всех парах мчатся на помощь попавшим в беду людям.</w:t>
      </w:r>
    </w:p>
    <w:p w:rsidR="006C1264" w:rsidRPr="006C1264" w:rsidRDefault="006C1264" w:rsidP="006C1264">
      <w:pPr>
        <w:suppressAutoHyphens/>
        <w:autoSpaceDN w:val="0"/>
        <w:spacing w:after="0" w:line="240" w:lineRule="auto"/>
        <w:ind w:firstLine="709"/>
        <w:jc w:val="both"/>
        <w:textAlignment w:val="baseline"/>
        <w:rPr>
          <w:rFonts w:ascii="Times New Roman" w:eastAsia="Source Han Sans CN Regular" w:hAnsi="Times New Roman"/>
          <w:color w:val="333333"/>
          <w:kern w:val="3"/>
          <w:sz w:val="28"/>
          <w:szCs w:val="28"/>
        </w:rPr>
      </w:pPr>
      <w:r w:rsidRPr="006C1264">
        <w:rPr>
          <w:rFonts w:ascii="Times New Roman" w:eastAsia="Source Han Sans CN Regular" w:hAnsi="Times New Roman"/>
          <w:color w:val="333333"/>
          <w:kern w:val="3"/>
          <w:sz w:val="28"/>
          <w:szCs w:val="28"/>
        </w:rPr>
        <w:t>Современные технические средства способствуют вычислению телефонных хулиганов и их привлечению к ответственности. Граждане должны знать, что за заведомо ложный вызов специализированных служб полагается административная или уголовная ответственность.</w:t>
      </w:r>
    </w:p>
    <w:p w:rsidR="006C1264" w:rsidRPr="006C1264" w:rsidRDefault="006C1264" w:rsidP="006C1264">
      <w:pPr>
        <w:suppressAutoHyphens/>
        <w:autoSpaceDN w:val="0"/>
        <w:spacing w:after="0" w:line="240" w:lineRule="auto"/>
        <w:jc w:val="both"/>
        <w:textAlignment w:val="baseline"/>
        <w:rPr>
          <w:rFonts w:ascii="Times New Roman" w:eastAsia="Source Han Sans CN Regular" w:hAnsi="Times New Roman"/>
          <w:b/>
          <w:kern w:val="3"/>
          <w:sz w:val="28"/>
          <w:szCs w:val="28"/>
        </w:rPr>
      </w:pPr>
      <w:r w:rsidRPr="00141428">
        <w:rPr>
          <w:rFonts w:ascii="Times New Roman" w:eastAsia="Source Han Sans CN Regular" w:hAnsi="Times New Roman"/>
          <w:b/>
          <w:bCs/>
          <w:color w:val="333333"/>
          <w:kern w:val="3"/>
          <w:sz w:val="28"/>
          <w:szCs w:val="28"/>
        </w:rPr>
        <w:t>Статья 19.13 «Кодекса РФ об административных правонарушениях» гласит: «Заведомо ложный вызов пожарной охраны, полиции,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 Если человек, позвонивший по номеру «01» ради забавы, не достиг совершеннолетия, материальный ущерб возмещают его родители.</w:t>
      </w:r>
    </w:p>
    <w:p w:rsidR="006C1264" w:rsidRPr="006C1264" w:rsidRDefault="006C1264" w:rsidP="006C1264">
      <w:pPr>
        <w:suppressAutoHyphens/>
        <w:autoSpaceDN w:val="0"/>
        <w:spacing w:after="0" w:line="240" w:lineRule="auto"/>
        <w:jc w:val="both"/>
        <w:textAlignment w:val="baseline"/>
        <w:rPr>
          <w:rFonts w:ascii="Times New Roman" w:eastAsia="Source Han Sans CN Regular" w:hAnsi="Times New Roman"/>
          <w:color w:val="333333"/>
          <w:kern w:val="3"/>
          <w:sz w:val="28"/>
          <w:szCs w:val="28"/>
        </w:rPr>
      </w:pPr>
      <w:r w:rsidRPr="006C1264">
        <w:rPr>
          <w:rFonts w:ascii="Times New Roman" w:eastAsia="Source Han Sans CN Regular" w:hAnsi="Times New Roman"/>
          <w:b/>
          <w:color w:val="333333"/>
          <w:kern w:val="3"/>
          <w:sz w:val="28"/>
          <w:szCs w:val="28"/>
        </w:rPr>
        <w:t>Статья 207 Уголовного кодекса РФ «Заведомо ложное сообщение об акте терроризма»</w:t>
      </w:r>
      <w:r w:rsidRPr="006C1264">
        <w:rPr>
          <w:rFonts w:ascii="Times New Roman" w:eastAsia="Source Han Sans CN Regular" w:hAnsi="Times New Roman"/>
          <w:color w:val="333333"/>
          <w:kern w:val="3"/>
          <w:sz w:val="28"/>
          <w:szCs w:val="28"/>
        </w:rPr>
        <w:t xml:space="preserve"> предполагает еще более жесткое наказание для «телефонных террористов»: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w:t>
      </w:r>
      <w:r w:rsidRPr="006C1264">
        <w:rPr>
          <w:rFonts w:ascii="Times New Roman" w:eastAsia="Source Han Sans CN Regular" w:hAnsi="Times New Roman"/>
          <w:color w:val="333333"/>
          <w:kern w:val="3"/>
          <w:sz w:val="28"/>
          <w:szCs w:val="28"/>
        </w:rPr>
        <w:lastRenderedPageBreak/>
        <w:t>свободы на срок до трех лет, либо принудительными работами на срок от двух до трех лет.</w:t>
      </w:r>
    </w:p>
    <w:p w:rsidR="006C1264" w:rsidRPr="006C1264" w:rsidRDefault="006C1264" w:rsidP="006C1264">
      <w:pPr>
        <w:suppressAutoHyphens/>
        <w:autoSpaceDN w:val="0"/>
        <w:spacing w:after="0" w:line="240" w:lineRule="auto"/>
        <w:ind w:firstLine="709"/>
        <w:jc w:val="both"/>
        <w:textAlignment w:val="baseline"/>
        <w:rPr>
          <w:rFonts w:ascii="Times New Roman" w:eastAsia="Source Han Sans CN Regular" w:hAnsi="Times New Roman"/>
          <w:color w:val="333333"/>
          <w:kern w:val="3"/>
          <w:sz w:val="28"/>
          <w:szCs w:val="28"/>
        </w:rPr>
      </w:pPr>
      <w:r w:rsidRPr="006C1264">
        <w:rPr>
          <w:rFonts w:ascii="Times New Roman" w:eastAsia="Source Han Sans CN Regular" w:hAnsi="Times New Roman"/>
          <w:color w:val="333333"/>
          <w:kern w:val="3"/>
          <w:sz w:val="28"/>
          <w:szCs w:val="28"/>
        </w:rPr>
        <w:t>В связи с началом пожароопасного периода возрастает необходимость выездов огнеборцев по любому сообщению, что создает дополнительную нагрузку противопожарной службе. Выезды по ложным сообщениям приводят к бессмысленной эксплуатации пожарной техники, расходу материальных и финансовых ресурсов впустую. Кроме того, ложные звонки занимают телефонные линии и не позволяют дозвониться тем, кто действительно нуждается в помощи. Более того, пока дежурный караул находится на выезде по ложному вызову, в это же время в другом месте случается реальный пожар. Огненная стихия беспощадна, каждая минута, даже считанные секунды могут решить многое. Пока пожарная машина с боевым расчетом переедет с одного конца города или района в другой, огонь успеет сделать свое дело и привести к непоправимой беде. Не только к существенному материальному ущербу, но и к гибели людей.</w:t>
      </w:r>
    </w:p>
    <w:p w:rsidR="006C1264" w:rsidRPr="006C1264" w:rsidRDefault="006C1264" w:rsidP="006C1264">
      <w:pPr>
        <w:suppressAutoHyphens/>
        <w:autoSpaceDN w:val="0"/>
        <w:spacing w:after="0" w:line="240" w:lineRule="auto"/>
        <w:ind w:firstLine="709"/>
        <w:jc w:val="both"/>
        <w:textAlignment w:val="baseline"/>
        <w:rPr>
          <w:rFonts w:ascii="Times New Roman" w:eastAsia="Source Han Sans CN Regular" w:hAnsi="Times New Roman"/>
          <w:color w:val="333333"/>
          <w:kern w:val="3"/>
          <w:sz w:val="28"/>
          <w:szCs w:val="28"/>
        </w:rPr>
      </w:pPr>
      <w:r w:rsidRPr="006C1264">
        <w:rPr>
          <w:rFonts w:ascii="Times New Roman" w:eastAsia="Source Han Sans CN Regular" w:hAnsi="Times New Roman"/>
          <w:color w:val="333333"/>
          <w:kern w:val="3"/>
          <w:sz w:val="28"/>
          <w:szCs w:val="28"/>
        </w:rPr>
        <w:t>За каждым ложным вызовом подразделений пожарной охраны стоит вопрос спасения человеческой жизни и сохранения их имущества. Поэтому советуем хорошенько подумать, прежде чем сделать ложный звонок в пожарную охрану. Помнить о том, в какую сумму ваше телефонное хулиганство обходится бюджету страны, и не забывать, что в этот момент где-то произошел настоящий пожар и кому-то требуется безотлагательная помощь огнеборцев.</w:t>
      </w:r>
    </w:p>
    <w:p w:rsidR="00A72B04" w:rsidRDefault="00A72B04" w:rsidP="00347AB1">
      <w:pPr>
        <w:jc w:val="center"/>
        <w:rPr>
          <w:rFonts w:ascii="Times New Roman" w:hAnsi="Times New Roman"/>
          <w:b/>
          <w:color w:val="FF0000"/>
          <w:sz w:val="28"/>
          <w:szCs w:val="28"/>
        </w:rPr>
      </w:pPr>
    </w:p>
    <w:p w:rsidR="008B2831" w:rsidRPr="00BE3247" w:rsidRDefault="008B2831" w:rsidP="008B2831">
      <w:pPr>
        <w:spacing w:after="0"/>
        <w:ind w:left="-451"/>
        <w:jc w:val="right"/>
        <w:rPr>
          <w:rFonts w:ascii="Times New Roman" w:hAnsi="Times New Roman"/>
          <w:b/>
          <w:i/>
          <w:sz w:val="28"/>
          <w:szCs w:val="28"/>
        </w:rPr>
      </w:pPr>
      <w:r w:rsidRPr="00BE3247">
        <w:rPr>
          <w:rFonts w:ascii="Times New Roman" w:hAnsi="Times New Roman"/>
          <w:b/>
          <w:i/>
          <w:sz w:val="28"/>
          <w:szCs w:val="28"/>
        </w:rPr>
        <w:t>ОНД и ПР по Туруханскому району</w:t>
      </w:r>
    </w:p>
    <w:p w:rsidR="00C92C88" w:rsidRDefault="008B2831" w:rsidP="008B2831">
      <w:pPr>
        <w:spacing w:after="0"/>
        <w:jc w:val="right"/>
        <w:rPr>
          <w:rFonts w:ascii="Times New Roman" w:hAnsi="Times New Roman"/>
          <w:b/>
          <w:i/>
          <w:sz w:val="28"/>
          <w:szCs w:val="28"/>
        </w:rPr>
      </w:pPr>
      <w:r w:rsidRPr="00BE3247">
        <w:rPr>
          <w:rFonts w:ascii="Times New Roman" w:hAnsi="Times New Roman"/>
          <w:b/>
          <w:i/>
          <w:sz w:val="28"/>
          <w:szCs w:val="28"/>
        </w:rPr>
        <w:t xml:space="preserve">УНД и ПР Главного управления </w:t>
      </w:r>
    </w:p>
    <w:p w:rsidR="008B2831" w:rsidRPr="00BE3247" w:rsidRDefault="008B2831" w:rsidP="008B2831">
      <w:pPr>
        <w:spacing w:after="0"/>
        <w:jc w:val="right"/>
        <w:rPr>
          <w:rFonts w:ascii="Times New Roman" w:hAnsi="Times New Roman"/>
          <w:b/>
          <w:i/>
          <w:sz w:val="28"/>
          <w:szCs w:val="28"/>
        </w:rPr>
      </w:pPr>
      <w:r w:rsidRPr="00BE3247">
        <w:rPr>
          <w:rFonts w:ascii="Times New Roman" w:hAnsi="Times New Roman"/>
          <w:b/>
          <w:i/>
          <w:sz w:val="28"/>
          <w:szCs w:val="28"/>
        </w:rPr>
        <w:t>МЧС России по Красноярскому краю</w:t>
      </w:r>
    </w:p>
    <w:p w:rsidR="00A72B04" w:rsidRPr="00347AB1" w:rsidRDefault="00A72B04" w:rsidP="00347AB1">
      <w:pPr>
        <w:jc w:val="center"/>
        <w:rPr>
          <w:rFonts w:ascii="Times New Roman" w:hAnsi="Times New Roman"/>
          <w:b/>
          <w:color w:val="FF0000"/>
          <w:sz w:val="28"/>
          <w:szCs w:val="28"/>
        </w:rPr>
      </w:pPr>
    </w:p>
    <w:p w:rsidR="00347AB1" w:rsidRPr="00CF7903" w:rsidRDefault="00347AB1" w:rsidP="00347AB1">
      <w:pPr>
        <w:jc w:val="center"/>
        <w:rPr>
          <w:b/>
          <w:color w:val="FF0000"/>
          <w:sz w:val="24"/>
          <w:szCs w:val="24"/>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1747F9" w:rsidRDefault="001747F9" w:rsidP="004D57E0">
      <w:pPr>
        <w:pBdr>
          <w:bottom w:val="single" w:sz="6" w:space="5" w:color="DFE4E6"/>
        </w:pBdr>
        <w:shd w:val="clear" w:color="auto" w:fill="FAFAFA"/>
        <w:spacing w:after="150" w:line="540" w:lineRule="atLeast"/>
        <w:jc w:val="center"/>
        <w:outlineLvl w:val="0"/>
        <w:rPr>
          <w:rFonts w:ascii="Times New Roman" w:hAnsi="Times New Roman"/>
          <w:b/>
          <w:bCs/>
          <w:color w:val="FF0000"/>
          <w:spacing w:val="5"/>
          <w:kern w:val="36"/>
          <w:sz w:val="28"/>
          <w:szCs w:val="28"/>
        </w:rPr>
      </w:pPr>
    </w:p>
    <w:p w:rsidR="001747F9" w:rsidRDefault="001747F9" w:rsidP="004D57E0">
      <w:pPr>
        <w:pBdr>
          <w:bottom w:val="single" w:sz="6" w:space="5" w:color="DFE4E6"/>
        </w:pBdr>
        <w:shd w:val="clear" w:color="auto" w:fill="FAFAFA"/>
        <w:spacing w:after="150" w:line="540" w:lineRule="atLeast"/>
        <w:jc w:val="center"/>
        <w:outlineLvl w:val="0"/>
        <w:rPr>
          <w:rFonts w:ascii="Times New Roman" w:hAnsi="Times New Roman"/>
          <w:b/>
          <w:bCs/>
          <w:color w:val="FF0000"/>
          <w:spacing w:val="5"/>
          <w:kern w:val="36"/>
          <w:sz w:val="28"/>
          <w:szCs w:val="28"/>
        </w:rPr>
      </w:pPr>
    </w:p>
    <w:p w:rsidR="001747F9" w:rsidRDefault="001747F9" w:rsidP="004D57E0">
      <w:pPr>
        <w:pBdr>
          <w:bottom w:val="single" w:sz="6" w:space="5" w:color="DFE4E6"/>
        </w:pBdr>
        <w:shd w:val="clear" w:color="auto" w:fill="FAFAFA"/>
        <w:spacing w:after="150" w:line="540" w:lineRule="atLeast"/>
        <w:jc w:val="center"/>
        <w:outlineLvl w:val="0"/>
        <w:rPr>
          <w:rFonts w:ascii="Times New Roman" w:hAnsi="Times New Roman"/>
          <w:b/>
          <w:bCs/>
          <w:color w:val="FF0000"/>
          <w:spacing w:val="5"/>
          <w:kern w:val="36"/>
          <w:sz w:val="28"/>
          <w:szCs w:val="28"/>
        </w:rPr>
      </w:pPr>
    </w:p>
    <w:p w:rsidR="00C92C88" w:rsidRDefault="00C92C88" w:rsidP="00F86D87">
      <w:pPr>
        <w:spacing w:after="0"/>
        <w:jc w:val="center"/>
        <w:rPr>
          <w:rFonts w:ascii="Times New Roman" w:eastAsia="Calibri" w:hAnsi="Times New Roman"/>
          <w:b/>
          <w:color w:val="FF0000"/>
          <w:sz w:val="28"/>
          <w:szCs w:val="28"/>
          <w:lang w:eastAsia="en-US"/>
        </w:rPr>
      </w:pPr>
    </w:p>
    <w:p w:rsidR="007D2FF9" w:rsidRDefault="007D2FF9" w:rsidP="00F86D87">
      <w:pPr>
        <w:spacing w:after="0"/>
        <w:jc w:val="center"/>
        <w:rPr>
          <w:rFonts w:ascii="Times New Roman" w:eastAsia="Calibri" w:hAnsi="Times New Roman"/>
          <w:b/>
          <w:color w:val="FF0000"/>
          <w:sz w:val="28"/>
          <w:szCs w:val="28"/>
          <w:lang w:eastAsia="en-US"/>
        </w:rPr>
      </w:pPr>
    </w:p>
    <w:p w:rsidR="007D2FF9" w:rsidRDefault="007D2FF9" w:rsidP="00F86D87">
      <w:pPr>
        <w:spacing w:after="0"/>
        <w:jc w:val="center"/>
        <w:rPr>
          <w:rFonts w:ascii="Times New Roman" w:eastAsia="Calibri" w:hAnsi="Times New Roman"/>
          <w:b/>
          <w:color w:val="FF0000"/>
          <w:sz w:val="28"/>
          <w:szCs w:val="28"/>
          <w:lang w:eastAsia="en-US"/>
        </w:rPr>
      </w:pPr>
    </w:p>
    <w:p w:rsidR="007D2FF9" w:rsidRDefault="007D2FF9" w:rsidP="00F86D87">
      <w:pPr>
        <w:spacing w:after="0"/>
        <w:jc w:val="center"/>
        <w:rPr>
          <w:rFonts w:ascii="Times New Roman" w:eastAsia="Calibri" w:hAnsi="Times New Roman"/>
          <w:b/>
          <w:color w:val="FF0000"/>
          <w:sz w:val="28"/>
          <w:szCs w:val="28"/>
          <w:lang w:eastAsia="en-US"/>
        </w:rPr>
      </w:pPr>
    </w:p>
    <w:p w:rsidR="007D2FF9" w:rsidRDefault="007D2FF9" w:rsidP="00F86D87">
      <w:pPr>
        <w:spacing w:after="0"/>
        <w:jc w:val="center"/>
        <w:rPr>
          <w:rFonts w:ascii="Times New Roman" w:eastAsia="Calibri" w:hAnsi="Times New Roman"/>
          <w:b/>
          <w:color w:val="FF0000"/>
          <w:sz w:val="28"/>
          <w:szCs w:val="28"/>
          <w:lang w:eastAsia="en-US"/>
        </w:rPr>
      </w:pPr>
    </w:p>
    <w:p w:rsidR="007D2FF9" w:rsidRDefault="007D2FF9" w:rsidP="00F86D87">
      <w:pPr>
        <w:spacing w:after="0"/>
        <w:jc w:val="center"/>
        <w:rPr>
          <w:rFonts w:ascii="Times New Roman" w:eastAsia="Calibri" w:hAnsi="Times New Roman"/>
          <w:b/>
          <w:color w:val="FF0000"/>
          <w:sz w:val="28"/>
          <w:szCs w:val="28"/>
          <w:lang w:eastAsia="en-US"/>
        </w:rPr>
      </w:pPr>
      <w:r>
        <w:rPr>
          <w:rFonts w:ascii="Times New Roman" w:eastAsia="Calibri" w:hAnsi="Times New Roman"/>
          <w:b/>
          <w:color w:val="FF0000"/>
          <w:sz w:val="28"/>
          <w:szCs w:val="28"/>
          <w:lang w:eastAsia="en-US"/>
        </w:rPr>
        <w:lastRenderedPageBreak/>
        <w:t xml:space="preserve">ЛОЖНЫЕ СРАБАТЫВАНИЯ АВТОМАТИЧЕСКОЙ ПОЖАРНОЙ </w:t>
      </w:r>
    </w:p>
    <w:p w:rsidR="001747F9" w:rsidRDefault="007D2FF9" w:rsidP="00F86D87">
      <w:pPr>
        <w:spacing w:after="0"/>
        <w:jc w:val="center"/>
        <w:rPr>
          <w:rFonts w:ascii="Times New Roman" w:eastAsia="Calibri" w:hAnsi="Times New Roman"/>
          <w:b/>
          <w:color w:val="FF0000"/>
          <w:sz w:val="28"/>
          <w:szCs w:val="28"/>
          <w:lang w:eastAsia="en-US"/>
        </w:rPr>
      </w:pPr>
      <w:r>
        <w:rPr>
          <w:rFonts w:ascii="Times New Roman" w:eastAsia="Calibri" w:hAnsi="Times New Roman"/>
          <w:b/>
          <w:color w:val="FF0000"/>
          <w:sz w:val="28"/>
          <w:szCs w:val="28"/>
          <w:lang w:eastAsia="en-US"/>
        </w:rPr>
        <w:t>СИГНАЛИЗАЦИИ</w:t>
      </w:r>
    </w:p>
    <w:p w:rsidR="0079337E" w:rsidRPr="001747F9" w:rsidRDefault="00677F82" w:rsidP="00F86D87">
      <w:pPr>
        <w:spacing w:after="0"/>
        <w:jc w:val="center"/>
        <w:rPr>
          <w:rFonts w:ascii="Times New Roman" w:eastAsia="Calibri" w:hAnsi="Times New Roman"/>
          <w:b/>
          <w:color w:val="FF0000"/>
          <w:sz w:val="28"/>
          <w:szCs w:val="28"/>
          <w:lang w:eastAsia="en-US"/>
        </w:rPr>
      </w:pPr>
      <w:r w:rsidRPr="00740BD3">
        <w:rPr>
          <w:rFonts w:ascii="Times New Roman" w:eastAsia="Calibri" w:hAnsi="Times New Roman"/>
          <w:b/>
          <w:color w:val="FF0000"/>
          <w:sz w:val="28"/>
          <w:szCs w:val="28"/>
          <w:lang w:eastAsia="en-US"/>
        </w:rPr>
        <w:pict>
          <v:shape id="_x0000_i1026" type="#_x0000_t75" style="width:376.5pt;height:242.25pt">
            <v:imagedata r:id="rId12" o:title="суд"/>
          </v:shape>
        </w:pict>
      </w:r>
    </w:p>
    <w:p w:rsidR="007D2FF9" w:rsidRPr="007D2FF9" w:rsidRDefault="007D2FF9" w:rsidP="007D2FF9">
      <w:pPr>
        <w:spacing w:after="0"/>
        <w:ind w:firstLine="567"/>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Система автоматической пожарной сигнализации (далее - АПС) предназначена для раннего обнаружения пожара и передачи сигнала о нем системе оповещения о пожаре, а также в пожарную часть.</w:t>
      </w:r>
    </w:p>
    <w:p w:rsidR="007D2FF9" w:rsidRPr="007D2FF9" w:rsidRDefault="007D2FF9" w:rsidP="007D2FF9">
      <w:pPr>
        <w:spacing w:after="0"/>
        <w:ind w:firstLine="567"/>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АПС — это сложная система, состоящая из приборов, извещателей, исполнител</w:t>
      </w:r>
      <w:r w:rsidRPr="007D2FF9">
        <w:rPr>
          <w:rFonts w:ascii="Times New Roman" w:eastAsia="Calibri" w:hAnsi="Times New Roman"/>
          <w:sz w:val="28"/>
          <w:szCs w:val="28"/>
          <w:lang w:eastAsia="en-US"/>
        </w:rPr>
        <w:t>ь</w:t>
      </w:r>
      <w:r w:rsidRPr="007D2FF9">
        <w:rPr>
          <w:rFonts w:ascii="Times New Roman" w:eastAsia="Calibri" w:hAnsi="Times New Roman"/>
          <w:sz w:val="28"/>
          <w:szCs w:val="28"/>
          <w:lang w:eastAsia="en-US"/>
        </w:rPr>
        <w:t>ных устройств и кабельных линий. Элементы этой системы чувствительны к воздейс</w:t>
      </w:r>
      <w:r w:rsidRPr="007D2FF9">
        <w:rPr>
          <w:rFonts w:ascii="Times New Roman" w:eastAsia="Calibri" w:hAnsi="Times New Roman"/>
          <w:sz w:val="28"/>
          <w:szCs w:val="28"/>
          <w:lang w:eastAsia="en-US"/>
        </w:rPr>
        <w:t>т</w:t>
      </w:r>
      <w:r w:rsidRPr="007D2FF9">
        <w:rPr>
          <w:rFonts w:ascii="Times New Roman" w:eastAsia="Calibri" w:hAnsi="Times New Roman"/>
          <w:sz w:val="28"/>
          <w:szCs w:val="28"/>
          <w:lang w:eastAsia="en-US"/>
        </w:rPr>
        <w:t>вию различных факторов внешней среды и требуют бережного отношения. В целях снижения количества несанкционированных срабатываний сигнализации, и, как следс</w:t>
      </w:r>
      <w:r w:rsidRPr="007D2FF9">
        <w:rPr>
          <w:rFonts w:ascii="Times New Roman" w:eastAsia="Calibri" w:hAnsi="Times New Roman"/>
          <w:sz w:val="28"/>
          <w:szCs w:val="28"/>
          <w:lang w:eastAsia="en-US"/>
        </w:rPr>
        <w:t>т</w:t>
      </w:r>
      <w:r w:rsidRPr="007D2FF9">
        <w:rPr>
          <w:rFonts w:ascii="Times New Roman" w:eastAsia="Calibri" w:hAnsi="Times New Roman"/>
          <w:sz w:val="28"/>
          <w:szCs w:val="28"/>
          <w:lang w:eastAsia="en-US"/>
        </w:rPr>
        <w:t>вие, ложных вызовов пожарных подразделений, а также срабатываний систем автом</w:t>
      </w:r>
      <w:r w:rsidRPr="007D2FF9">
        <w:rPr>
          <w:rFonts w:ascii="Times New Roman" w:eastAsia="Calibri" w:hAnsi="Times New Roman"/>
          <w:sz w:val="28"/>
          <w:szCs w:val="28"/>
          <w:lang w:eastAsia="en-US"/>
        </w:rPr>
        <w:t>а</w:t>
      </w:r>
      <w:r w:rsidRPr="007D2FF9">
        <w:rPr>
          <w:rFonts w:ascii="Times New Roman" w:eastAsia="Calibri" w:hAnsi="Times New Roman"/>
          <w:sz w:val="28"/>
          <w:szCs w:val="28"/>
          <w:lang w:eastAsia="en-US"/>
        </w:rPr>
        <w:t>тического пожаротушения, нарушений производственных процессов и порядка работы предприятий, необходимо соблюдать простые правила:</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При проведении огневых, ремонтных, пыльных работ необходимо защищать д</w:t>
      </w:r>
      <w:r w:rsidRPr="007D2FF9">
        <w:rPr>
          <w:rFonts w:ascii="Times New Roman" w:eastAsia="Calibri" w:hAnsi="Times New Roman"/>
          <w:sz w:val="28"/>
          <w:szCs w:val="28"/>
          <w:lang w:eastAsia="en-US"/>
        </w:rPr>
        <w:t>ы</w:t>
      </w:r>
      <w:r w:rsidRPr="007D2FF9">
        <w:rPr>
          <w:rFonts w:ascii="Times New Roman" w:eastAsia="Calibri" w:hAnsi="Times New Roman"/>
          <w:sz w:val="28"/>
          <w:szCs w:val="28"/>
          <w:lang w:eastAsia="en-US"/>
        </w:rPr>
        <w:t>мовые извещатели защитными колпаками, обеспечив соблюдение компенсиру</w:t>
      </w:r>
      <w:r w:rsidRPr="007D2FF9">
        <w:rPr>
          <w:rFonts w:ascii="Times New Roman" w:eastAsia="Calibri" w:hAnsi="Times New Roman"/>
          <w:sz w:val="28"/>
          <w:szCs w:val="28"/>
          <w:lang w:eastAsia="en-US"/>
        </w:rPr>
        <w:t>ю</w:t>
      </w:r>
      <w:r w:rsidRPr="007D2FF9">
        <w:rPr>
          <w:rFonts w:ascii="Times New Roman" w:eastAsia="Calibri" w:hAnsi="Times New Roman"/>
          <w:sz w:val="28"/>
          <w:szCs w:val="28"/>
          <w:lang w:eastAsia="en-US"/>
        </w:rPr>
        <w:t>щих мероприятий по пожарной безопасности.</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Не допускать парообразования вблизи пожарных извещателей.</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Не допускать превышения допустимой температуры воздуха в помещениях, об</w:t>
      </w:r>
      <w:r w:rsidRPr="007D2FF9">
        <w:rPr>
          <w:rFonts w:ascii="Times New Roman" w:eastAsia="Calibri" w:hAnsi="Times New Roman"/>
          <w:sz w:val="28"/>
          <w:szCs w:val="28"/>
          <w:lang w:eastAsia="en-US"/>
        </w:rPr>
        <w:t>о</w:t>
      </w:r>
      <w:r w:rsidRPr="007D2FF9">
        <w:rPr>
          <w:rFonts w:ascii="Times New Roman" w:eastAsia="Calibri" w:hAnsi="Times New Roman"/>
          <w:sz w:val="28"/>
          <w:szCs w:val="28"/>
          <w:lang w:eastAsia="en-US"/>
        </w:rPr>
        <w:t>рудованных тепловыми пожарными извещателями.</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Не допускать попадания посторонних предметов в область видимости оптических осей линейных дымовых пожарных извещателей.</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Не допускать распыления аэрозолей вблизи пожарных извещателей</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Не допускать попадания солнечных и других лучей на извещатели пламени.</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Не допускать намокания пожарных извещателей вследствие затопления.</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Не допускать попадания насекомых в пожарные извещатели, проводить регуля</w:t>
      </w:r>
      <w:r w:rsidRPr="007D2FF9">
        <w:rPr>
          <w:rFonts w:ascii="Times New Roman" w:eastAsia="Calibri" w:hAnsi="Times New Roman"/>
          <w:sz w:val="28"/>
          <w:szCs w:val="28"/>
          <w:lang w:eastAsia="en-US"/>
        </w:rPr>
        <w:t>р</w:t>
      </w:r>
      <w:r w:rsidRPr="007D2FF9">
        <w:rPr>
          <w:rFonts w:ascii="Times New Roman" w:eastAsia="Calibri" w:hAnsi="Times New Roman"/>
          <w:sz w:val="28"/>
          <w:szCs w:val="28"/>
          <w:lang w:eastAsia="en-US"/>
        </w:rPr>
        <w:t>ную дезинсекцию помещений.</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Соблюдать регламент обслуживания АПС и сроки ее эксплуатации.</w:t>
      </w:r>
    </w:p>
    <w:p w:rsidR="007D2FF9" w:rsidRPr="007D2FF9" w:rsidRDefault="007D2FF9" w:rsidP="007D2FF9">
      <w:pPr>
        <w:numPr>
          <w:ilvl w:val="0"/>
          <w:numId w:val="4"/>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Своевременно проводить уборку помещений от пыли.</w:t>
      </w:r>
    </w:p>
    <w:p w:rsidR="007D2FF9" w:rsidRPr="007D2FF9" w:rsidRDefault="007D2FF9" w:rsidP="007D2FF9">
      <w:pPr>
        <w:spacing w:after="0"/>
        <w:ind w:firstLine="567"/>
        <w:jc w:val="both"/>
        <w:rPr>
          <w:rFonts w:ascii="Times New Roman" w:eastAsia="Calibri" w:hAnsi="Times New Roman"/>
          <w:sz w:val="28"/>
          <w:szCs w:val="28"/>
          <w:lang w:eastAsia="en-US"/>
        </w:rPr>
      </w:pPr>
    </w:p>
    <w:p w:rsidR="007D2FF9" w:rsidRPr="007D2FF9" w:rsidRDefault="007D2FF9" w:rsidP="007D2FF9">
      <w:pPr>
        <w:spacing w:after="0"/>
        <w:ind w:firstLine="567"/>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lastRenderedPageBreak/>
        <w:t>Запрещается:</w:t>
      </w:r>
    </w:p>
    <w:p w:rsidR="007D2FF9" w:rsidRPr="007D2FF9" w:rsidRDefault="007D2FF9" w:rsidP="007D2FF9">
      <w:pPr>
        <w:numPr>
          <w:ilvl w:val="0"/>
          <w:numId w:val="5"/>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Курение вне специально оборудованных мест.</w:t>
      </w:r>
    </w:p>
    <w:p w:rsidR="007D2FF9" w:rsidRPr="007D2FF9" w:rsidRDefault="007D2FF9" w:rsidP="007D2FF9">
      <w:pPr>
        <w:numPr>
          <w:ilvl w:val="0"/>
          <w:numId w:val="5"/>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Игры с огнем.</w:t>
      </w:r>
    </w:p>
    <w:p w:rsidR="007D2FF9" w:rsidRPr="007D2FF9" w:rsidRDefault="007D2FF9" w:rsidP="007D2FF9">
      <w:pPr>
        <w:numPr>
          <w:ilvl w:val="0"/>
          <w:numId w:val="5"/>
        </w:numPr>
        <w:spacing w:after="0"/>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Нажимать на ручные пожарные извещатели при отсутствии пожара.</w:t>
      </w:r>
    </w:p>
    <w:p w:rsidR="007D2FF9" w:rsidRPr="007D2FF9" w:rsidRDefault="007D2FF9" w:rsidP="007D2FF9">
      <w:pPr>
        <w:spacing w:after="0"/>
        <w:ind w:firstLine="567"/>
        <w:jc w:val="both"/>
        <w:rPr>
          <w:rFonts w:ascii="Times New Roman" w:eastAsia="Calibri" w:hAnsi="Times New Roman"/>
          <w:sz w:val="28"/>
          <w:szCs w:val="28"/>
          <w:lang w:eastAsia="en-US"/>
        </w:rPr>
      </w:pPr>
    </w:p>
    <w:p w:rsidR="007D2FF9" w:rsidRPr="007D2FF9" w:rsidRDefault="007D2FF9" w:rsidP="007D2FF9">
      <w:pPr>
        <w:spacing w:after="0"/>
        <w:ind w:firstLine="567"/>
        <w:jc w:val="both"/>
        <w:rPr>
          <w:rFonts w:ascii="Times New Roman" w:eastAsia="Calibri" w:hAnsi="Times New Roman"/>
          <w:sz w:val="28"/>
          <w:szCs w:val="28"/>
          <w:lang w:eastAsia="en-US"/>
        </w:rPr>
      </w:pPr>
      <w:r w:rsidRPr="007D2FF9">
        <w:rPr>
          <w:rFonts w:ascii="Times New Roman" w:eastAsia="Calibri" w:hAnsi="Times New Roman"/>
          <w:sz w:val="28"/>
          <w:szCs w:val="28"/>
          <w:lang w:eastAsia="en-US"/>
        </w:rPr>
        <w:t>Помните, что регулярные ложные срабатывания пожарной сигнализации снижают бдительность руководителей, персонала и посетителей организаций и предприятий, в связи с чем срабатывание вследствие реального пожара может быть ошибочно воспр</w:t>
      </w:r>
      <w:r w:rsidRPr="007D2FF9">
        <w:rPr>
          <w:rFonts w:ascii="Times New Roman" w:eastAsia="Calibri" w:hAnsi="Times New Roman"/>
          <w:sz w:val="28"/>
          <w:szCs w:val="28"/>
          <w:lang w:eastAsia="en-US"/>
        </w:rPr>
        <w:t>и</w:t>
      </w:r>
      <w:r w:rsidRPr="007D2FF9">
        <w:rPr>
          <w:rFonts w:ascii="Times New Roman" w:eastAsia="Calibri" w:hAnsi="Times New Roman"/>
          <w:sz w:val="28"/>
          <w:szCs w:val="28"/>
          <w:lang w:eastAsia="en-US"/>
        </w:rPr>
        <w:t>нято как ложная тревога. Последствия такого исхода могут быть катастрофическими!</w:t>
      </w:r>
    </w:p>
    <w:p w:rsidR="001747F9" w:rsidRDefault="001747F9" w:rsidP="00B3792F">
      <w:pPr>
        <w:spacing w:after="0"/>
        <w:ind w:firstLine="567"/>
        <w:jc w:val="both"/>
        <w:rPr>
          <w:rFonts w:ascii="Times New Roman" w:eastAsia="Calibri" w:hAnsi="Times New Roman"/>
          <w:sz w:val="28"/>
          <w:szCs w:val="28"/>
          <w:lang w:eastAsia="en-US"/>
        </w:rPr>
      </w:pPr>
    </w:p>
    <w:p w:rsidR="00B3792F" w:rsidRDefault="001747F9" w:rsidP="00B3792F">
      <w:pPr>
        <w:spacing w:after="0"/>
        <w:jc w:val="right"/>
        <w:rPr>
          <w:rFonts w:ascii="Times New Roman" w:hAnsi="Times New Roman"/>
          <w:b/>
          <w:i/>
          <w:sz w:val="28"/>
          <w:szCs w:val="28"/>
        </w:rPr>
      </w:pPr>
      <w:r w:rsidRPr="001747F9">
        <w:rPr>
          <w:rFonts w:ascii="Times New Roman" w:eastAsia="Calibri" w:hAnsi="Times New Roman"/>
          <w:b/>
          <w:i/>
          <w:sz w:val="28"/>
          <w:szCs w:val="28"/>
          <w:lang w:eastAsia="en-US"/>
        </w:rPr>
        <w:t>ОНД и ПР по Туруханскому району</w:t>
      </w:r>
      <w:r w:rsidR="00B3792F" w:rsidRPr="00B3792F">
        <w:rPr>
          <w:rFonts w:ascii="Times New Roman" w:hAnsi="Times New Roman"/>
          <w:b/>
          <w:i/>
          <w:sz w:val="28"/>
          <w:szCs w:val="28"/>
        </w:rPr>
        <w:t xml:space="preserve"> </w:t>
      </w:r>
    </w:p>
    <w:p w:rsidR="00B3792F" w:rsidRPr="00B3792F" w:rsidRDefault="00B3792F" w:rsidP="00B3792F">
      <w:pPr>
        <w:spacing w:after="0"/>
        <w:jc w:val="right"/>
        <w:rPr>
          <w:rFonts w:ascii="Times New Roman" w:eastAsia="Calibri" w:hAnsi="Times New Roman"/>
          <w:b/>
          <w:i/>
          <w:sz w:val="28"/>
          <w:szCs w:val="28"/>
          <w:lang w:eastAsia="en-US"/>
        </w:rPr>
      </w:pPr>
      <w:r w:rsidRPr="00B3792F">
        <w:rPr>
          <w:rFonts w:ascii="Times New Roman" w:eastAsia="Calibri" w:hAnsi="Times New Roman"/>
          <w:b/>
          <w:i/>
          <w:sz w:val="28"/>
          <w:szCs w:val="28"/>
          <w:lang w:eastAsia="en-US"/>
        </w:rPr>
        <w:t xml:space="preserve">УНД и ПР Главного управления </w:t>
      </w:r>
    </w:p>
    <w:p w:rsidR="001747F9" w:rsidRPr="001747F9" w:rsidRDefault="00B3792F" w:rsidP="00B3792F">
      <w:pPr>
        <w:spacing w:after="0"/>
        <w:jc w:val="right"/>
        <w:rPr>
          <w:rFonts w:ascii="Times New Roman" w:eastAsia="Calibri" w:hAnsi="Times New Roman"/>
          <w:b/>
          <w:i/>
          <w:sz w:val="28"/>
          <w:szCs w:val="28"/>
          <w:lang w:eastAsia="en-US"/>
        </w:rPr>
      </w:pPr>
      <w:r w:rsidRPr="00B3792F">
        <w:rPr>
          <w:rFonts w:ascii="Times New Roman" w:eastAsia="Calibri" w:hAnsi="Times New Roman"/>
          <w:b/>
          <w:i/>
          <w:sz w:val="28"/>
          <w:szCs w:val="28"/>
          <w:lang w:eastAsia="en-US"/>
        </w:rPr>
        <w:t>МЧС России по Красноярскому краю</w:t>
      </w: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Default="0079337E" w:rsidP="009C4A89">
      <w:pPr>
        <w:spacing w:before="100" w:beforeAutospacing="1" w:after="100" w:afterAutospacing="1" w:line="240" w:lineRule="auto"/>
        <w:ind w:firstLine="709"/>
        <w:contextualSpacing/>
        <w:jc w:val="center"/>
        <w:rPr>
          <w:rFonts w:ascii="Times New Roman" w:hAnsi="Times New Roman"/>
          <w:b/>
          <w:color w:val="FF0000"/>
          <w:sz w:val="28"/>
          <w:szCs w:val="28"/>
        </w:rPr>
      </w:pPr>
    </w:p>
    <w:p w:rsidR="0079337E" w:rsidRPr="0079337E" w:rsidRDefault="00636A1E" w:rsidP="0079337E">
      <w:pPr>
        <w:widowControl w:val="0"/>
        <w:suppressAutoHyphens/>
        <w:autoSpaceDN w:val="0"/>
        <w:spacing w:after="0" w:line="240" w:lineRule="auto"/>
        <w:jc w:val="center"/>
        <w:textAlignment w:val="baseline"/>
        <w:outlineLvl w:val="1"/>
        <w:rPr>
          <w:rFonts w:ascii="Times New Roman" w:eastAsia="Source Han Sans CN Regular" w:hAnsi="Times New Roman"/>
          <w:b/>
          <w:color w:val="FF0000"/>
          <w:kern w:val="3"/>
          <w:sz w:val="28"/>
          <w:szCs w:val="28"/>
        </w:rPr>
      </w:pPr>
      <w:bookmarkStart w:id="1" w:name="i-3"/>
      <w:bookmarkEnd w:id="1"/>
      <w:r>
        <w:rPr>
          <w:rFonts w:ascii="Times New Roman" w:eastAsia="Source Han Sans CN Regular" w:hAnsi="Times New Roman"/>
          <w:b/>
          <w:color w:val="FF0000"/>
          <w:kern w:val="3"/>
          <w:sz w:val="28"/>
          <w:szCs w:val="28"/>
        </w:rPr>
        <w:lastRenderedPageBreak/>
        <w:t>АВТОНОМНЫЕ ПОЖАРНЫЕ ИЗВЕЩАТЕЛИ</w:t>
      </w:r>
      <w:r w:rsidR="0079337E" w:rsidRPr="0079337E">
        <w:rPr>
          <w:rFonts w:ascii="Times New Roman" w:eastAsia="Source Han Sans CN Regular" w:hAnsi="Times New Roman"/>
          <w:b/>
          <w:color w:val="FF0000"/>
          <w:kern w:val="3"/>
          <w:sz w:val="28"/>
          <w:szCs w:val="28"/>
        </w:rPr>
        <w:t xml:space="preserve"> </w:t>
      </w:r>
    </w:p>
    <w:p w:rsidR="0079337E" w:rsidRPr="0079337E" w:rsidRDefault="0079337E" w:rsidP="0079337E">
      <w:pPr>
        <w:widowControl w:val="0"/>
        <w:suppressAutoHyphens/>
        <w:autoSpaceDN w:val="0"/>
        <w:spacing w:after="0" w:line="240" w:lineRule="auto"/>
        <w:jc w:val="center"/>
        <w:textAlignment w:val="baseline"/>
        <w:outlineLvl w:val="1"/>
        <w:rPr>
          <w:rFonts w:ascii="Arial, sans-serif" w:eastAsia="Source Han Sans CN Regular" w:hAnsi="Arial, sans-serif" w:cs="Lohit Devanagari"/>
          <w:color w:val="555555"/>
          <w:kern w:val="3"/>
          <w:sz w:val="21"/>
          <w:szCs w:val="24"/>
        </w:rPr>
      </w:pPr>
    </w:p>
    <w:p w:rsidR="0079337E" w:rsidRDefault="0079337E" w:rsidP="0079337E">
      <w:pPr>
        <w:widowControl w:val="0"/>
        <w:suppressAutoHyphens/>
        <w:autoSpaceDN w:val="0"/>
        <w:spacing w:after="0" w:line="240" w:lineRule="auto"/>
        <w:jc w:val="center"/>
        <w:textAlignment w:val="baseline"/>
        <w:outlineLvl w:val="1"/>
        <w:rPr>
          <w:rFonts w:ascii="Times New Roman" w:eastAsia="Source Han Sans CN Regular" w:hAnsi="Times New Roman"/>
          <w:b/>
          <w:color w:val="000000"/>
          <w:kern w:val="3"/>
          <w:sz w:val="28"/>
          <w:szCs w:val="28"/>
        </w:rPr>
      </w:pPr>
      <w:r w:rsidRPr="0079337E">
        <w:rPr>
          <w:rFonts w:ascii="Times New Roman" w:eastAsia="Source Han Sans CN Regular" w:hAnsi="Times New Roman"/>
          <w:b/>
          <w:color w:val="000000"/>
          <w:kern w:val="3"/>
          <w:sz w:val="28"/>
          <w:szCs w:val="28"/>
        </w:rPr>
        <w:t>Правила установки автономных пожарных извещателей</w:t>
      </w:r>
    </w:p>
    <w:p w:rsidR="00636A1E" w:rsidRDefault="00636A1E" w:rsidP="0079337E">
      <w:pPr>
        <w:widowControl w:val="0"/>
        <w:suppressAutoHyphens/>
        <w:autoSpaceDN w:val="0"/>
        <w:spacing w:after="0" w:line="240" w:lineRule="auto"/>
        <w:jc w:val="center"/>
        <w:textAlignment w:val="baseline"/>
        <w:outlineLvl w:val="1"/>
        <w:rPr>
          <w:rFonts w:ascii="Times New Roman" w:eastAsia="Source Han Sans CN Regular" w:hAnsi="Times New Roman"/>
          <w:b/>
          <w:color w:val="000000"/>
          <w:kern w:val="3"/>
          <w:sz w:val="28"/>
          <w:szCs w:val="28"/>
        </w:rPr>
      </w:pPr>
    </w:p>
    <w:p w:rsidR="00636A1E" w:rsidRPr="0079337E" w:rsidRDefault="00677F82" w:rsidP="0079337E">
      <w:pPr>
        <w:widowControl w:val="0"/>
        <w:suppressAutoHyphens/>
        <w:autoSpaceDN w:val="0"/>
        <w:spacing w:after="0" w:line="240" w:lineRule="auto"/>
        <w:jc w:val="center"/>
        <w:textAlignment w:val="baseline"/>
        <w:outlineLvl w:val="1"/>
        <w:rPr>
          <w:rFonts w:ascii="Times New Roman" w:eastAsia="Source Han Sans CN Regular" w:hAnsi="Times New Roman"/>
          <w:b/>
          <w:color w:val="000000"/>
          <w:kern w:val="3"/>
          <w:sz w:val="28"/>
          <w:szCs w:val="28"/>
        </w:rPr>
      </w:pPr>
      <w:r w:rsidRPr="00740BD3">
        <w:rPr>
          <w:rFonts w:ascii="Times New Roman" w:eastAsia="Source Han Sans CN Regular" w:hAnsi="Times New Roman"/>
          <w:b/>
          <w:color w:val="000000"/>
          <w:kern w:val="3"/>
          <w:sz w:val="28"/>
          <w:szCs w:val="28"/>
        </w:rPr>
        <w:pict>
          <v:shape id="_x0000_i1027" type="#_x0000_t75" style="width:330.75pt;height:252pt">
            <v:imagedata r:id="rId13" o:title="839_original"/>
          </v:shape>
        </w:pict>
      </w:r>
    </w:p>
    <w:p w:rsidR="0079337E" w:rsidRPr="0079337E" w:rsidRDefault="0079337E" w:rsidP="0079337E">
      <w:pPr>
        <w:widowControl w:val="0"/>
        <w:suppressAutoHyphens/>
        <w:autoSpaceDN w:val="0"/>
        <w:spacing w:after="0" w:line="240" w:lineRule="auto"/>
        <w:jc w:val="both"/>
        <w:textAlignment w:val="baseline"/>
        <w:rPr>
          <w:rFonts w:ascii="PT Astra Serif" w:eastAsia="Source Han Sans CN Regular" w:hAnsi="PT Astra Serif" w:cs="Lohit Devanagari"/>
          <w:color w:val="000000"/>
          <w:kern w:val="3"/>
          <w:sz w:val="28"/>
          <w:szCs w:val="24"/>
        </w:rPr>
      </w:pPr>
    </w:p>
    <w:p w:rsidR="0079337E" w:rsidRPr="0079337E" w:rsidRDefault="0079337E" w:rsidP="0079337E">
      <w:pPr>
        <w:suppressAutoHyphens/>
        <w:autoSpaceDN w:val="0"/>
        <w:spacing w:after="225" w:line="240" w:lineRule="auto"/>
        <w:ind w:firstLine="709"/>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Автономный пожарный извещатель должен быть размещен только на потолке. В углах, над оконными и дверными проемами их устанавливать не следует, поскольку там нет движения воздушных потоков. Еще одним актуальным местом являются зоны вблизи вентиляционных отверстий. В последние годы в продаже появились настенные модели, но в них, преимущественно реализуются эстетические задачи. Такие устройства могут иметь формы бабочек, животных и другие конфигурации. Прибор прост в монтаже, поэтому автономный детектор можно установить своими руками:</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в поверхность вворачивается крючок;</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на него навешивается устройство.</w:t>
      </w:r>
    </w:p>
    <w:p w:rsidR="0079337E" w:rsidRPr="0079337E" w:rsidRDefault="0079337E" w:rsidP="0079337E">
      <w:pPr>
        <w:suppressAutoHyphens/>
        <w:autoSpaceDN w:val="0"/>
        <w:spacing w:after="0" w:line="240" w:lineRule="auto"/>
        <w:jc w:val="both"/>
        <w:textAlignment w:val="baseline"/>
        <w:rPr>
          <w:rFonts w:ascii="Arial, sans-serif" w:eastAsia="Source Han Sans CN Regular" w:hAnsi="Arial, sans-serif" w:cs="Lohit Devanagari"/>
          <w:color w:val="000000"/>
          <w:kern w:val="3"/>
          <w:sz w:val="24"/>
          <w:szCs w:val="24"/>
        </w:rPr>
      </w:pPr>
    </w:p>
    <w:p w:rsidR="0079337E" w:rsidRPr="0079337E" w:rsidRDefault="0079337E" w:rsidP="0079337E">
      <w:pPr>
        <w:widowControl w:val="0"/>
        <w:suppressAutoHyphens/>
        <w:autoSpaceDN w:val="0"/>
        <w:spacing w:after="0" w:line="240" w:lineRule="auto"/>
        <w:ind w:firstLine="709"/>
        <w:jc w:val="both"/>
        <w:textAlignment w:val="baseline"/>
        <w:rPr>
          <w:rFonts w:ascii="Times New Roman" w:eastAsia="Source Han Sans CN Regular" w:hAnsi="Times New Roman"/>
          <w:kern w:val="3"/>
          <w:sz w:val="28"/>
          <w:szCs w:val="24"/>
        </w:rPr>
      </w:pPr>
      <w:r w:rsidRPr="0079337E">
        <w:rPr>
          <w:rFonts w:ascii="Times New Roman" w:eastAsia="Source Han Sans CN Regular" w:hAnsi="Times New Roman"/>
          <w:b/>
          <w:bCs/>
          <w:kern w:val="3"/>
          <w:sz w:val="28"/>
          <w:szCs w:val="24"/>
        </w:rPr>
        <w:t>Совет.</w:t>
      </w:r>
      <w:r w:rsidRPr="0079337E">
        <w:rPr>
          <w:rFonts w:ascii="Times New Roman" w:eastAsia="Source Han Sans CN Regular" w:hAnsi="Times New Roman"/>
          <w:kern w:val="3"/>
          <w:sz w:val="28"/>
          <w:szCs w:val="24"/>
        </w:rPr>
        <w:t> В помещении целесообразно использовать не менее 2-х приборов, так при срабатывании одно из них и молчании другого можно понять, что это ложный сигнал. В этих же целях рекомендуется регулярная прочистка устройств от пыли.</w:t>
      </w:r>
    </w:p>
    <w:p w:rsidR="0079337E" w:rsidRPr="0079337E" w:rsidRDefault="0079337E" w:rsidP="0079337E">
      <w:pPr>
        <w:widowControl w:val="0"/>
        <w:suppressAutoHyphens/>
        <w:autoSpaceDN w:val="0"/>
        <w:spacing w:after="0" w:line="240" w:lineRule="auto"/>
        <w:ind w:firstLine="709"/>
        <w:jc w:val="both"/>
        <w:textAlignment w:val="baseline"/>
        <w:rPr>
          <w:rFonts w:ascii="Times New Roman" w:eastAsia="Source Han Sans CN Regular" w:hAnsi="Times New Roman"/>
          <w:kern w:val="3"/>
          <w:sz w:val="28"/>
          <w:szCs w:val="24"/>
        </w:rPr>
      </w:pPr>
    </w:p>
    <w:p w:rsidR="0079337E" w:rsidRPr="0079337E" w:rsidRDefault="0079337E" w:rsidP="0079337E">
      <w:pPr>
        <w:suppressAutoHyphens/>
        <w:autoSpaceDN w:val="0"/>
        <w:spacing w:after="225" w:line="240" w:lineRule="auto"/>
        <w:ind w:firstLine="709"/>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Нормативные акты рекомендуют дистанцию между двумя устройствами от 8 до 9 метров, а расстояние до стен помещения – от 4 до 4,5 м.</w:t>
      </w:r>
    </w:p>
    <w:p w:rsidR="0079337E" w:rsidRPr="0079337E" w:rsidRDefault="0079337E" w:rsidP="0079337E">
      <w:pPr>
        <w:suppressAutoHyphens/>
        <w:autoSpaceDN w:val="0"/>
        <w:spacing w:before="75" w:after="75" w:line="312" w:lineRule="auto"/>
        <w:jc w:val="center"/>
        <w:textAlignment w:val="baseline"/>
        <w:outlineLvl w:val="1"/>
        <w:rPr>
          <w:rFonts w:ascii="Times New Roman" w:eastAsia="Source Han Sans CN Regular" w:hAnsi="Times New Roman"/>
          <w:b/>
          <w:color w:val="000000"/>
          <w:kern w:val="3"/>
          <w:sz w:val="28"/>
          <w:szCs w:val="28"/>
        </w:rPr>
      </w:pPr>
      <w:bookmarkStart w:id="2" w:name="i-4"/>
      <w:bookmarkEnd w:id="2"/>
      <w:r w:rsidRPr="0079337E">
        <w:rPr>
          <w:rFonts w:ascii="Times New Roman" w:eastAsia="Source Han Sans CN Regular" w:hAnsi="Times New Roman"/>
          <w:b/>
          <w:color w:val="000000"/>
          <w:kern w:val="3"/>
          <w:sz w:val="28"/>
          <w:szCs w:val="28"/>
        </w:rPr>
        <w:t>Основные требования, предъявляемые к автономным извещателям</w:t>
      </w:r>
    </w:p>
    <w:p w:rsidR="0079337E" w:rsidRPr="0079337E" w:rsidRDefault="0079337E" w:rsidP="0079337E">
      <w:pPr>
        <w:suppressAutoHyphens/>
        <w:autoSpaceDN w:val="0"/>
        <w:spacing w:after="225" w:line="240" w:lineRule="auto"/>
        <w:ind w:firstLine="709"/>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Перед покупкой пожарного датчика на батарейках нужно рассмотреть его характеристики на соответствие требованиям:</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ресурс аккумулятора, для съемного источника питания достаточно 12 месяцев, для стационарного – 10 лет;</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возможность коммуникации с другому источнику питания, находящему вне корпуса, до 9 В;</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lastRenderedPageBreak/>
        <w:t>- возможность контролировать помещение определенной площади, обычно модели рассчитаны от 30 и до 85 квадратных метров;</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наличие индикатора заряда;</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громкость сирены не менее 85 дБ;</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проблеск между сигналами сирены – 30 секунд;</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наличие индикатора, оповещающего о состоянии прибора;</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рабочий температурный диапазон, оптимальные параметры – от -10 до +55 градусов С;</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r w:rsidRPr="0079337E">
        <w:rPr>
          <w:rFonts w:ascii="Times New Roman" w:eastAsia="Source Han Sans CN Regular" w:hAnsi="Times New Roman"/>
          <w:color w:val="000000"/>
          <w:kern w:val="3"/>
          <w:sz w:val="28"/>
          <w:szCs w:val="28"/>
        </w:rPr>
        <w:t>- целесообразно наличие кнопки теста.</w:t>
      </w:r>
    </w:p>
    <w:p w:rsidR="0079337E" w:rsidRPr="0079337E" w:rsidRDefault="0079337E" w:rsidP="0079337E">
      <w:pPr>
        <w:suppressAutoHyphens/>
        <w:autoSpaceDN w:val="0"/>
        <w:spacing w:after="0" w:line="240" w:lineRule="auto"/>
        <w:jc w:val="both"/>
        <w:textAlignment w:val="baseline"/>
        <w:rPr>
          <w:rFonts w:ascii="Times New Roman" w:eastAsia="Source Han Sans CN Regular" w:hAnsi="Times New Roman"/>
          <w:color w:val="000000"/>
          <w:kern w:val="3"/>
          <w:sz w:val="28"/>
          <w:szCs w:val="28"/>
        </w:rPr>
      </w:pPr>
    </w:p>
    <w:p w:rsidR="0079337E" w:rsidRPr="0079337E" w:rsidRDefault="0079337E" w:rsidP="0079337E">
      <w:pPr>
        <w:widowControl w:val="0"/>
        <w:suppressAutoHyphens/>
        <w:autoSpaceDN w:val="0"/>
        <w:spacing w:after="0" w:line="240" w:lineRule="auto"/>
        <w:ind w:firstLine="709"/>
        <w:jc w:val="both"/>
        <w:textAlignment w:val="baseline"/>
        <w:rPr>
          <w:rFonts w:ascii="Times New Roman" w:eastAsia="Source Han Sans CN Regular" w:hAnsi="Times New Roman"/>
          <w:kern w:val="3"/>
          <w:sz w:val="28"/>
          <w:szCs w:val="24"/>
        </w:rPr>
      </w:pPr>
      <w:r w:rsidRPr="0079337E">
        <w:rPr>
          <w:rFonts w:ascii="Times New Roman" w:eastAsia="Source Han Sans CN Regular" w:hAnsi="Times New Roman"/>
          <w:b/>
          <w:bCs/>
          <w:kern w:val="3"/>
          <w:sz w:val="28"/>
          <w:szCs w:val="24"/>
        </w:rPr>
        <w:t>Обратите внимание.</w:t>
      </w:r>
      <w:r w:rsidRPr="0079337E">
        <w:rPr>
          <w:rFonts w:ascii="Times New Roman" w:eastAsia="Source Han Sans CN Regular" w:hAnsi="Times New Roman"/>
          <w:kern w:val="3"/>
          <w:sz w:val="28"/>
          <w:szCs w:val="24"/>
        </w:rPr>
        <w:t> Автономные дымовые пожарные извещатели для квартир перестают издавать сирену, если из устройства извлечь аккумулятор. Если вы будете использовать данный способ, следует предусмотреть легкий доступ. Так же необходимо своевременно возвращать батарейку на свое место, поскольку прибор без источника не работает, и пожарная безопасность в жилом помещении отсутствует.</w:t>
      </w:r>
    </w:p>
    <w:p w:rsidR="009C4A89" w:rsidRDefault="009C4A89" w:rsidP="009C4A89">
      <w:pPr>
        <w:spacing w:after="0"/>
        <w:jc w:val="center"/>
        <w:rPr>
          <w:rFonts w:ascii="Times New Roman" w:hAnsi="Times New Roman"/>
          <w:b/>
          <w:color w:val="FF0000"/>
          <w:sz w:val="28"/>
          <w:szCs w:val="28"/>
        </w:rPr>
      </w:pPr>
    </w:p>
    <w:p w:rsidR="009C4A89" w:rsidRDefault="009C4A89" w:rsidP="009C4A89">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ОНД и ПР по Туруханскому району</w:t>
      </w:r>
    </w:p>
    <w:p w:rsidR="00FE2C07" w:rsidRDefault="009C4A89" w:rsidP="009C4A89">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 xml:space="preserve">УНД и ПР ГУ МЧС России </w:t>
      </w:r>
    </w:p>
    <w:p w:rsidR="009C4A89" w:rsidRDefault="009C4A89" w:rsidP="009C4A89">
      <w:pPr>
        <w:autoSpaceDE w:val="0"/>
        <w:autoSpaceDN w:val="0"/>
        <w:adjustRightInd w:val="0"/>
        <w:spacing w:after="0" w:line="240" w:lineRule="auto"/>
        <w:jc w:val="right"/>
        <w:rPr>
          <w:rFonts w:ascii="Times New Roman" w:hAnsi="Times New Roman"/>
          <w:b/>
          <w:i/>
          <w:sz w:val="28"/>
          <w:szCs w:val="28"/>
        </w:rPr>
      </w:pPr>
      <w:r>
        <w:rPr>
          <w:rFonts w:ascii="Times New Roman" w:hAnsi="Times New Roman"/>
          <w:b/>
          <w:i/>
          <w:sz w:val="28"/>
          <w:szCs w:val="28"/>
        </w:rPr>
        <w:t>по Красноярскому краю</w:t>
      </w:r>
    </w:p>
    <w:p w:rsidR="008D79D4" w:rsidRDefault="008D79D4" w:rsidP="008D79D4">
      <w:pPr>
        <w:shd w:val="clear" w:color="auto" w:fill="FFFFFF"/>
        <w:spacing w:after="150" w:line="240" w:lineRule="auto"/>
        <w:ind w:left="142"/>
        <w:jc w:val="center"/>
        <w:outlineLvl w:val="0"/>
        <w:rPr>
          <w:rFonts w:ascii="Times New Roman" w:hAnsi="Times New Roman"/>
          <w:b/>
          <w:bCs/>
          <w:color w:val="FF0000"/>
          <w:kern w:val="36"/>
          <w:sz w:val="28"/>
          <w:szCs w:val="28"/>
        </w:rPr>
      </w:pPr>
    </w:p>
    <w:p w:rsidR="00341039" w:rsidRPr="006D7ADF" w:rsidRDefault="00341039" w:rsidP="006D7ADF">
      <w:pPr>
        <w:spacing w:after="0" w:line="240" w:lineRule="auto"/>
        <w:jc w:val="both"/>
        <w:rPr>
          <w:rStyle w:val="fontstyle01"/>
          <w:b w:val="0"/>
          <w:color w:val="FF0000"/>
          <w:sz w:val="28"/>
          <w:szCs w:val="28"/>
        </w:rPr>
      </w:pPr>
    </w:p>
    <w:p w:rsidR="00626A12" w:rsidRDefault="00626A12" w:rsidP="00C64074">
      <w:pPr>
        <w:spacing w:after="0" w:line="240" w:lineRule="auto"/>
        <w:rPr>
          <w:rFonts w:ascii="Times New Roman" w:hAnsi="Times New Roman"/>
          <w:b/>
          <w:i/>
          <w:sz w:val="28"/>
          <w:szCs w:val="28"/>
        </w:rPr>
      </w:pPr>
    </w:p>
    <w:p w:rsidR="00B45A9A" w:rsidRDefault="00B45A9A" w:rsidP="00C64074">
      <w:pPr>
        <w:spacing w:after="0" w:line="240" w:lineRule="auto"/>
        <w:rPr>
          <w:rFonts w:ascii="Times New Roman" w:hAnsi="Times New Roman"/>
          <w:b/>
          <w:i/>
          <w:sz w:val="28"/>
          <w:szCs w:val="28"/>
        </w:rPr>
      </w:pPr>
    </w:p>
    <w:p w:rsidR="00B45A9A" w:rsidRDefault="00B45A9A" w:rsidP="00C64074">
      <w:pPr>
        <w:spacing w:after="0" w:line="240" w:lineRule="auto"/>
        <w:rPr>
          <w:rFonts w:ascii="Times New Roman" w:hAnsi="Times New Roman"/>
          <w:b/>
          <w:i/>
          <w:sz w:val="28"/>
          <w:szCs w:val="28"/>
        </w:rPr>
      </w:pPr>
    </w:p>
    <w:p w:rsidR="00B45A9A" w:rsidRDefault="00B45A9A"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C215F1" w:rsidRDefault="00C215F1" w:rsidP="00C64074">
      <w:pPr>
        <w:spacing w:after="0" w:line="240" w:lineRule="auto"/>
        <w:rPr>
          <w:rFonts w:ascii="Times New Roman" w:hAnsi="Times New Roman"/>
          <w:b/>
          <w:i/>
          <w:sz w:val="28"/>
          <w:szCs w:val="28"/>
        </w:rPr>
      </w:pPr>
    </w:p>
    <w:p w:rsidR="00C215F1" w:rsidRDefault="00C215F1"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p w:rsidR="00636A1E" w:rsidRDefault="00636A1E" w:rsidP="00C64074">
      <w:pPr>
        <w:spacing w:after="0" w:line="240" w:lineRule="auto"/>
        <w:rPr>
          <w:rFonts w:ascii="Times New Roman" w:hAnsi="Times New Roman"/>
          <w:b/>
          <w:i/>
          <w:sz w:val="28"/>
          <w:szCs w:val="28"/>
        </w:rPr>
      </w:pPr>
    </w:p>
    <w:tbl>
      <w:tblPr>
        <w:tblpPr w:leftFromText="180" w:rightFromText="180" w:vertAnchor="text" w:horzAnchor="margin" w:tblpY="307"/>
        <w:tblW w:w="108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1E0"/>
      </w:tblPr>
      <w:tblGrid>
        <w:gridCol w:w="3436"/>
        <w:gridCol w:w="2862"/>
        <w:gridCol w:w="4512"/>
      </w:tblGrid>
      <w:tr w:rsidR="008C7615" w:rsidRPr="00B77D3A" w:rsidTr="00A63C24">
        <w:trPr>
          <w:trHeight w:val="1971"/>
        </w:trPr>
        <w:tc>
          <w:tcPr>
            <w:tcW w:w="3436" w:type="dxa"/>
            <w:tcBorders>
              <w:top w:val="single" w:sz="4" w:space="0" w:color="auto"/>
              <w:bottom w:val="single" w:sz="4" w:space="0" w:color="auto"/>
              <w:right w:val="single" w:sz="4" w:space="0" w:color="auto"/>
            </w:tcBorders>
          </w:tcPr>
          <w:p w:rsidR="008C7615" w:rsidRPr="00B77D3A" w:rsidRDefault="008C7615" w:rsidP="00A63C24">
            <w:pPr>
              <w:ind w:left="220"/>
              <w:jc w:val="center"/>
              <w:rPr>
                <w:rFonts w:ascii="Times New Roman" w:hAnsi="Times New Roman"/>
              </w:rPr>
            </w:pPr>
          </w:p>
          <w:p w:rsidR="008C7615" w:rsidRPr="00B77D3A" w:rsidRDefault="008C7615" w:rsidP="00A63C24">
            <w:pPr>
              <w:ind w:left="220"/>
              <w:jc w:val="center"/>
              <w:rPr>
                <w:rFonts w:ascii="Times New Roman" w:hAnsi="Times New Roman"/>
              </w:rPr>
            </w:pPr>
            <w:r w:rsidRPr="00B77D3A">
              <w:rPr>
                <w:rFonts w:ascii="Times New Roman" w:hAnsi="Times New Roman"/>
              </w:rPr>
              <w:t>Выпускается бесплатно.</w:t>
            </w:r>
          </w:p>
          <w:p w:rsidR="008C7615" w:rsidRPr="00B77D3A" w:rsidRDefault="008C7615" w:rsidP="00A63C24">
            <w:pPr>
              <w:ind w:left="220"/>
              <w:jc w:val="center"/>
              <w:rPr>
                <w:rFonts w:ascii="Times New Roman" w:hAnsi="Times New Roman"/>
              </w:rPr>
            </w:pPr>
            <w:r w:rsidRPr="00B77D3A">
              <w:rPr>
                <w:rFonts w:ascii="Times New Roman" w:hAnsi="Times New Roman"/>
              </w:rPr>
              <w:t>Тираж 999 экз.</w:t>
            </w:r>
          </w:p>
        </w:tc>
        <w:tc>
          <w:tcPr>
            <w:tcW w:w="2862" w:type="dxa"/>
            <w:tcBorders>
              <w:top w:val="single" w:sz="4" w:space="0" w:color="auto"/>
              <w:left w:val="single" w:sz="4" w:space="0" w:color="auto"/>
              <w:bottom w:val="single" w:sz="4" w:space="0" w:color="auto"/>
              <w:right w:val="single" w:sz="4" w:space="0" w:color="auto"/>
            </w:tcBorders>
          </w:tcPr>
          <w:p w:rsidR="008C7615" w:rsidRPr="00B77D3A" w:rsidRDefault="008C7615" w:rsidP="00A63C24">
            <w:pPr>
              <w:ind w:left="-111"/>
              <w:jc w:val="center"/>
              <w:rPr>
                <w:rFonts w:ascii="Times New Roman" w:hAnsi="Times New Roman"/>
              </w:rPr>
            </w:pPr>
          </w:p>
          <w:p w:rsidR="008C7615" w:rsidRPr="00B77D3A" w:rsidRDefault="008C7615" w:rsidP="00A63C24">
            <w:pPr>
              <w:ind w:left="31" w:hanging="31"/>
              <w:jc w:val="center"/>
              <w:rPr>
                <w:rFonts w:ascii="Times New Roman" w:hAnsi="Times New Roman"/>
              </w:rPr>
            </w:pPr>
            <w:r>
              <w:rPr>
                <w:rFonts w:ascii="Times New Roman" w:hAnsi="Times New Roman"/>
              </w:rPr>
              <w:t xml:space="preserve">№ </w:t>
            </w:r>
            <w:r w:rsidR="00FE2C07">
              <w:rPr>
                <w:rFonts w:ascii="Times New Roman" w:hAnsi="Times New Roman"/>
              </w:rPr>
              <w:t>2</w:t>
            </w:r>
            <w:r w:rsidR="00AC05E0">
              <w:rPr>
                <w:rFonts w:ascii="Times New Roman" w:hAnsi="Times New Roman"/>
              </w:rPr>
              <w:t xml:space="preserve"> </w:t>
            </w:r>
            <w:r w:rsidRPr="00B77D3A">
              <w:rPr>
                <w:rFonts w:ascii="Times New Roman" w:hAnsi="Times New Roman"/>
              </w:rPr>
              <w:t xml:space="preserve"> </w:t>
            </w:r>
            <w:r w:rsidR="00BA5790">
              <w:rPr>
                <w:rFonts w:ascii="Times New Roman" w:hAnsi="Times New Roman"/>
              </w:rPr>
              <w:t>от</w:t>
            </w:r>
          </w:p>
          <w:p w:rsidR="008C7615" w:rsidRPr="00B77D3A" w:rsidRDefault="00C91885" w:rsidP="00FE2C07">
            <w:pPr>
              <w:ind w:left="31" w:hanging="31"/>
              <w:jc w:val="center"/>
              <w:rPr>
                <w:rFonts w:ascii="Times New Roman" w:hAnsi="Times New Roman"/>
              </w:rPr>
            </w:pPr>
            <w:r>
              <w:rPr>
                <w:rFonts w:ascii="Times New Roman" w:hAnsi="Times New Roman"/>
              </w:rPr>
              <w:t>0</w:t>
            </w:r>
            <w:r w:rsidR="00FE2C07">
              <w:rPr>
                <w:rFonts w:ascii="Times New Roman" w:hAnsi="Times New Roman"/>
              </w:rPr>
              <w:t>9</w:t>
            </w:r>
            <w:r w:rsidR="00AF1A6E">
              <w:rPr>
                <w:rFonts w:ascii="Times New Roman" w:hAnsi="Times New Roman"/>
              </w:rPr>
              <w:t xml:space="preserve"> </w:t>
            </w:r>
            <w:r w:rsidR="00FE2C07">
              <w:rPr>
                <w:rFonts w:ascii="Times New Roman" w:hAnsi="Times New Roman"/>
              </w:rPr>
              <w:t>марта</w:t>
            </w:r>
            <w:r w:rsidR="00713829">
              <w:rPr>
                <w:rFonts w:ascii="Times New Roman" w:hAnsi="Times New Roman"/>
              </w:rPr>
              <w:t xml:space="preserve"> </w:t>
            </w:r>
            <w:r w:rsidR="00934C9A">
              <w:rPr>
                <w:rFonts w:ascii="Times New Roman" w:hAnsi="Times New Roman"/>
              </w:rPr>
              <w:t>202</w:t>
            </w:r>
            <w:r w:rsidR="00713829">
              <w:rPr>
                <w:rFonts w:ascii="Times New Roman" w:hAnsi="Times New Roman"/>
              </w:rPr>
              <w:t>3</w:t>
            </w:r>
            <w:r w:rsidR="008C7615" w:rsidRPr="00B77D3A">
              <w:rPr>
                <w:rFonts w:ascii="Times New Roman" w:hAnsi="Times New Roman"/>
              </w:rPr>
              <w:t xml:space="preserve"> года</w:t>
            </w:r>
          </w:p>
        </w:tc>
        <w:tc>
          <w:tcPr>
            <w:tcW w:w="4512" w:type="dxa"/>
            <w:tcBorders>
              <w:top w:val="single" w:sz="4" w:space="0" w:color="auto"/>
              <w:left w:val="single" w:sz="4" w:space="0" w:color="auto"/>
              <w:bottom w:val="single" w:sz="4" w:space="0" w:color="auto"/>
            </w:tcBorders>
          </w:tcPr>
          <w:p w:rsidR="008C7615" w:rsidRPr="00B77D3A" w:rsidRDefault="008C7615" w:rsidP="00A63C24">
            <w:pPr>
              <w:spacing w:after="0"/>
              <w:jc w:val="center"/>
              <w:rPr>
                <w:rFonts w:ascii="Times New Roman" w:hAnsi="Times New Roman"/>
              </w:rPr>
            </w:pPr>
            <w:r w:rsidRPr="00B77D3A">
              <w:rPr>
                <w:rFonts w:ascii="Times New Roman" w:hAnsi="Times New Roman"/>
              </w:rPr>
              <w:t>Выпускается отделом надзорной деятельности и профилактической работы по Туруханскому району УНД и ПР ГУ МЧС России по</w:t>
            </w:r>
          </w:p>
          <w:p w:rsidR="008C7615" w:rsidRPr="00B77D3A" w:rsidRDefault="008C7615" w:rsidP="00A63C24">
            <w:pPr>
              <w:spacing w:after="0"/>
              <w:jc w:val="center"/>
              <w:rPr>
                <w:rFonts w:ascii="Times New Roman" w:hAnsi="Times New Roman"/>
              </w:rPr>
            </w:pPr>
            <w:r w:rsidRPr="00B77D3A">
              <w:rPr>
                <w:rFonts w:ascii="Times New Roman" w:hAnsi="Times New Roman"/>
              </w:rPr>
              <w:t>Красноярскому краю.</w:t>
            </w:r>
          </w:p>
          <w:p w:rsidR="008C7615" w:rsidRPr="00B77D3A" w:rsidRDefault="008C7615" w:rsidP="00A63C24">
            <w:pPr>
              <w:spacing w:after="0"/>
              <w:jc w:val="center"/>
              <w:rPr>
                <w:rFonts w:ascii="Times New Roman" w:hAnsi="Times New Roman"/>
              </w:rPr>
            </w:pPr>
            <w:r w:rsidRPr="00B77D3A">
              <w:rPr>
                <w:rFonts w:ascii="Times New Roman" w:hAnsi="Times New Roman"/>
              </w:rPr>
              <w:t>Адрес: Красноярский край,</w:t>
            </w:r>
          </w:p>
          <w:p w:rsidR="00934C9A" w:rsidRDefault="008C7615" w:rsidP="00A63C24">
            <w:pPr>
              <w:jc w:val="center"/>
              <w:rPr>
                <w:rFonts w:ascii="Times New Roman" w:hAnsi="Times New Roman"/>
              </w:rPr>
            </w:pPr>
            <w:r w:rsidRPr="00B77D3A">
              <w:rPr>
                <w:rFonts w:ascii="Times New Roman" w:hAnsi="Times New Roman"/>
              </w:rPr>
              <w:t>с. Туруханск ул. Советская, 31, тел. 4-42-55,</w:t>
            </w:r>
          </w:p>
          <w:p w:rsidR="008C7615" w:rsidRPr="00B77D3A" w:rsidRDefault="008C7615" w:rsidP="00A63C24">
            <w:pPr>
              <w:jc w:val="center"/>
              <w:rPr>
                <w:rFonts w:ascii="Times New Roman" w:hAnsi="Times New Roman"/>
              </w:rPr>
            </w:pPr>
            <w:r w:rsidRPr="00B77D3A">
              <w:rPr>
                <w:rFonts w:ascii="Times New Roman" w:hAnsi="Times New Roman"/>
              </w:rPr>
              <w:t xml:space="preserve"> эл. адрес: </w:t>
            </w:r>
            <w:hyperlink r:id="rId14" w:history="1">
              <w:r w:rsidR="00934C9A" w:rsidRPr="00934C9A">
                <w:rPr>
                  <w:rStyle w:val="aa"/>
                  <w:b/>
                  <w:lang w:val="en-US"/>
                </w:rPr>
                <w:t>ondturuhansk</w:t>
              </w:r>
              <w:r w:rsidR="00934C9A" w:rsidRPr="00934C9A">
                <w:rPr>
                  <w:rStyle w:val="aa"/>
                  <w:b/>
                </w:rPr>
                <w:t>@</w:t>
              </w:r>
              <w:r w:rsidR="00934C9A" w:rsidRPr="00934C9A">
                <w:rPr>
                  <w:rStyle w:val="aa"/>
                  <w:b/>
                  <w:lang w:val="en-US"/>
                </w:rPr>
                <w:t>mchskrsk</w:t>
              </w:r>
              <w:r w:rsidR="00934C9A" w:rsidRPr="00934C9A">
                <w:rPr>
                  <w:rStyle w:val="aa"/>
                  <w:b/>
                </w:rPr>
                <w:t>.</w:t>
              </w:r>
              <w:r w:rsidR="00934C9A" w:rsidRPr="00934C9A">
                <w:rPr>
                  <w:rStyle w:val="aa"/>
                  <w:b/>
                  <w:lang w:val="en-US"/>
                </w:rPr>
                <w:t>ru</w:t>
              </w:r>
            </w:hyperlink>
          </w:p>
        </w:tc>
      </w:tr>
    </w:tbl>
    <w:p w:rsidR="008C7615" w:rsidRPr="00FA21FC" w:rsidRDefault="008C7615" w:rsidP="00956746">
      <w:pPr>
        <w:spacing w:after="0"/>
      </w:pPr>
    </w:p>
    <w:sectPr w:rsidR="008C7615" w:rsidRPr="00FA21FC" w:rsidSect="003B409D">
      <w:headerReference w:type="default" r:id="rId15"/>
      <w:pgSz w:w="11906" w:h="16838"/>
      <w:pgMar w:top="1258" w:right="566" w:bottom="180" w:left="709" w:header="284"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197" w:rsidRDefault="00B17197" w:rsidP="00656568">
      <w:pPr>
        <w:spacing w:after="0" w:line="240" w:lineRule="auto"/>
      </w:pPr>
      <w:r>
        <w:separator/>
      </w:r>
    </w:p>
  </w:endnote>
  <w:endnote w:type="continuationSeparator" w:id="0">
    <w:p w:rsidR="00B17197" w:rsidRDefault="00B17197" w:rsidP="0065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01"/>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Times New Roman CYR">
    <w:panose1 w:val="02020603050405020304"/>
    <w:charset w:val="CC"/>
    <w:family w:val="auto"/>
    <w:notTrueType/>
    <w:pitch w:val="default"/>
    <w:sig w:usb0="00000201" w:usb1="00000000" w:usb2="00000000" w:usb3="00000000" w:csb0="00000004" w:csb1="00000000"/>
  </w:font>
  <w:font w:name="Arial, sans-serif">
    <w:altName w:val="Times New Roman"/>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197" w:rsidRDefault="00B17197" w:rsidP="00656568">
      <w:pPr>
        <w:spacing w:after="0" w:line="240" w:lineRule="auto"/>
      </w:pPr>
      <w:r>
        <w:separator/>
      </w:r>
    </w:p>
  </w:footnote>
  <w:footnote w:type="continuationSeparator" w:id="0">
    <w:p w:rsidR="00B17197" w:rsidRDefault="00B17197" w:rsidP="00656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CE" w:rsidRPr="00656568" w:rsidRDefault="00740BD3" w:rsidP="00656568">
    <w:pPr>
      <w:spacing w:after="0" w:line="240" w:lineRule="auto"/>
      <w:jc w:val="center"/>
      <w:rPr>
        <w:rFonts w:ascii="Bookman Old Style" w:hAnsi="Bookman Old Style"/>
        <w:b/>
        <w:color w:val="0000FF"/>
      </w:rPr>
    </w:pPr>
    <w:r w:rsidRPr="00740BD3">
      <w:rPr>
        <w:noProof/>
      </w:rPr>
      <w:pict>
        <v:line id="Прямая соединительная линия 2" o:spid="_x0000_s2050" style="position:absolute;left:0;text-align:left;z-index:251660288;visibility:visible;mso-wrap-distance-top:-3e-5mm;mso-wrap-distance-bottom:-3e-5mm" from="-6.05pt,-6.15pt" to="53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" strokecolor="#4579b8" strokeweight="4.5pt">
          <o:lock v:ext="edit" shapetype="f"/>
        </v:line>
      </w:pict>
    </w:r>
    <w:r w:rsidR="00FB6BCE" w:rsidRPr="00656568">
      <w:rPr>
        <w:rFonts w:ascii="Bookman Old Style" w:hAnsi="Bookman Old Style"/>
        <w:b/>
        <w:color w:val="0000FF"/>
      </w:rPr>
      <w:t>ЕЖЕМЕСЯЧН</w:t>
    </w:r>
    <w:r w:rsidR="00FB6BCE">
      <w:rPr>
        <w:rFonts w:ascii="Bookman Old Style" w:hAnsi="Bookman Old Style"/>
        <w:b/>
        <w:color w:val="0000FF"/>
      </w:rPr>
      <w:t>АЯ</w:t>
    </w:r>
    <w:r w:rsidR="00FB6BCE" w:rsidRPr="00656568">
      <w:rPr>
        <w:rFonts w:ascii="Bookman Old Style" w:hAnsi="Bookman Old Style"/>
        <w:b/>
        <w:color w:val="0000FF"/>
      </w:rPr>
      <w:t xml:space="preserve"> ИНФОРМАЦИОНН</w:t>
    </w:r>
    <w:r w:rsidR="00FB6BCE">
      <w:rPr>
        <w:rFonts w:ascii="Bookman Old Style" w:hAnsi="Bookman Old Style"/>
        <w:b/>
        <w:color w:val="0000FF"/>
      </w:rPr>
      <w:t>АЯ ГАЗЕТА О ПОЖАРНОЙ БЕЗОПАСНОСТИ</w:t>
    </w:r>
  </w:p>
  <w:p w:rsidR="00FB6BCE" w:rsidRDefault="00740BD3" w:rsidP="00656568">
    <w:pPr>
      <w:pStyle w:val="a5"/>
      <w:ind w:left="-142" w:firstLine="142"/>
      <w:jc w:val="center"/>
      <w:rPr>
        <w:rFonts w:ascii="Bookman Old Style" w:hAnsi="Bookman Old Style"/>
        <w:b/>
        <w:color w:val="0000FF"/>
      </w:rPr>
    </w:pPr>
    <w:r w:rsidRPr="00740BD3">
      <w:rPr>
        <w:noProof/>
      </w:rPr>
      <w:pict>
        <v:line id="Прямая соединительная линия 4" o:spid="_x0000_s2049" style="position:absolute;left:0;text-align:left;z-index:251661312;visibility:visible;mso-wrap-distance-top:-3e-5mm;mso-wrap-distance-bottom:-3e-5mm" from="-9pt,27.7pt" to="53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" strokecolor="#4579b8" strokeweight="4.5pt">
          <o:lock v:ext="edit" shapetype="f"/>
        </v:line>
      </w:pict>
    </w:r>
    <w:r w:rsidR="00FB6BCE" w:rsidRPr="00656568">
      <w:rPr>
        <w:rFonts w:ascii="Bookman Old Style" w:hAnsi="Bookman Old Style"/>
        <w:b/>
        <w:color w:val="0000FF"/>
      </w:rPr>
      <w:t>ОТДЕЛ НАДЗОРНОЙ ДЕЯТЕЛЬНОСТИ</w:t>
    </w:r>
    <w:r w:rsidR="00FB6BCE">
      <w:rPr>
        <w:rFonts w:ascii="Bookman Old Style" w:hAnsi="Bookman Old Style"/>
        <w:b/>
        <w:color w:val="0000FF"/>
      </w:rPr>
      <w:t xml:space="preserve"> И ПРОФИЛАКТИЧЕСКОЙ РАБОТЫ</w:t>
    </w:r>
  </w:p>
  <w:p w:rsidR="00FB6BCE" w:rsidRDefault="00FB6BCE" w:rsidP="00656568">
    <w:pPr>
      <w:pStyle w:val="a5"/>
      <w:ind w:left="-142" w:firstLine="142"/>
      <w:jc w:val="center"/>
    </w:pPr>
    <w:r w:rsidRPr="00656568">
      <w:rPr>
        <w:rFonts w:ascii="Bookman Old Style" w:hAnsi="Bookman Old Style"/>
        <w:b/>
        <w:color w:val="0000FF"/>
      </w:rPr>
      <w:t>ПО</w:t>
    </w:r>
    <w:r>
      <w:rPr>
        <w:rFonts w:ascii="Bookman Old Style" w:hAnsi="Bookman Old Style"/>
        <w:b/>
        <w:color w:val="0000FF"/>
      </w:rPr>
      <w:t xml:space="preserve"> ТУРУХАНСКОМУ РАЙОНУ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219D2"/>
    <w:multiLevelType w:val="multilevel"/>
    <w:tmpl w:val="F9921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E257A"/>
    <w:multiLevelType w:val="hybridMultilevel"/>
    <w:tmpl w:val="AF584FF4"/>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1F21CB"/>
    <w:multiLevelType w:val="hybridMultilevel"/>
    <w:tmpl w:val="09CC2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FB0881"/>
    <w:multiLevelType w:val="hybridMultilevel"/>
    <w:tmpl w:val="D9449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2D7C75"/>
    <w:multiLevelType w:val="hybridMultilevel"/>
    <w:tmpl w:val="25CA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D74EE"/>
    <w:rsid w:val="000011DD"/>
    <w:rsid w:val="00001C32"/>
    <w:rsid w:val="00004ACA"/>
    <w:rsid w:val="000058CC"/>
    <w:rsid w:val="00005FAB"/>
    <w:rsid w:val="00011F6C"/>
    <w:rsid w:val="0001547A"/>
    <w:rsid w:val="00016AE9"/>
    <w:rsid w:val="00023230"/>
    <w:rsid w:val="00025CF5"/>
    <w:rsid w:val="000301CC"/>
    <w:rsid w:val="0003137F"/>
    <w:rsid w:val="000313C7"/>
    <w:rsid w:val="00031480"/>
    <w:rsid w:val="000328A9"/>
    <w:rsid w:val="00032F71"/>
    <w:rsid w:val="000352AC"/>
    <w:rsid w:val="00036D9E"/>
    <w:rsid w:val="00036DE7"/>
    <w:rsid w:val="0004058D"/>
    <w:rsid w:val="00040E95"/>
    <w:rsid w:val="000443CE"/>
    <w:rsid w:val="00045FBC"/>
    <w:rsid w:val="00047246"/>
    <w:rsid w:val="00054965"/>
    <w:rsid w:val="00055A0E"/>
    <w:rsid w:val="0005736E"/>
    <w:rsid w:val="00062569"/>
    <w:rsid w:val="00075918"/>
    <w:rsid w:val="0007748D"/>
    <w:rsid w:val="00081980"/>
    <w:rsid w:val="000825D9"/>
    <w:rsid w:val="000861D8"/>
    <w:rsid w:val="000874FA"/>
    <w:rsid w:val="00092671"/>
    <w:rsid w:val="00093D9B"/>
    <w:rsid w:val="00095F7E"/>
    <w:rsid w:val="00096183"/>
    <w:rsid w:val="000A075C"/>
    <w:rsid w:val="000A186A"/>
    <w:rsid w:val="000A2F44"/>
    <w:rsid w:val="000A3C3E"/>
    <w:rsid w:val="000A5A80"/>
    <w:rsid w:val="000B0103"/>
    <w:rsid w:val="000B0948"/>
    <w:rsid w:val="000B2AE4"/>
    <w:rsid w:val="000B370E"/>
    <w:rsid w:val="000B3D8A"/>
    <w:rsid w:val="000C4260"/>
    <w:rsid w:val="000C4953"/>
    <w:rsid w:val="000C4E59"/>
    <w:rsid w:val="000D5B5E"/>
    <w:rsid w:val="000D7332"/>
    <w:rsid w:val="000E1611"/>
    <w:rsid w:val="000F0ADC"/>
    <w:rsid w:val="000F2B51"/>
    <w:rsid w:val="000F431E"/>
    <w:rsid w:val="000F435A"/>
    <w:rsid w:val="000F6BC1"/>
    <w:rsid w:val="000F6F6C"/>
    <w:rsid w:val="000F7012"/>
    <w:rsid w:val="000F7CD4"/>
    <w:rsid w:val="00102370"/>
    <w:rsid w:val="00103DC5"/>
    <w:rsid w:val="001066A3"/>
    <w:rsid w:val="00111BCF"/>
    <w:rsid w:val="001123BC"/>
    <w:rsid w:val="001141B5"/>
    <w:rsid w:val="0011511F"/>
    <w:rsid w:val="001159B7"/>
    <w:rsid w:val="0011652F"/>
    <w:rsid w:val="0011756C"/>
    <w:rsid w:val="001205EF"/>
    <w:rsid w:val="00120C34"/>
    <w:rsid w:val="00123F39"/>
    <w:rsid w:val="00125335"/>
    <w:rsid w:val="00130A97"/>
    <w:rsid w:val="001341D6"/>
    <w:rsid w:val="001345C2"/>
    <w:rsid w:val="001349E9"/>
    <w:rsid w:val="00137517"/>
    <w:rsid w:val="001410C8"/>
    <w:rsid w:val="00141428"/>
    <w:rsid w:val="001432DB"/>
    <w:rsid w:val="00144690"/>
    <w:rsid w:val="00147A72"/>
    <w:rsid w:val="001502F1"/>
    <w:rsid w:val="00152C71"/>
    <w:rsid w:val="00160AA9"/>
    <w:rsid w:val="001614E9"/>
    <w:rsid w:val="00164458"/>
    <w:rsid w:val="001744EE"/>
    <w:rsid w:val="0017460D"/>
    <w:rsid w:val="001747F9"/>
    <w:rsid w:val="00175B2D"/>
    <w:rsid w:val="00180C06"/>
    <w:rsid w:val="00185DF1"/>
    <w:rsid w:val="00186FC6"/>
    <w:rsid w:val="00190110"/>
    <w:rsid w:val="0019080D"/>
    <w:rsid w:val="00190A93"/>
    <w:rsid w:val="00191C84"/>
    <w:rsid w:val="001946A2"/>
    <w:rsid w:val="001A0F6B"/>
    <w:rsid w:val="001A2867"/>
    <w:rsid w:val="001A2BD0"/>
    <w:rsid w:val="001A3561"/>
    <w:rsid w:val="001A6788"/>
    <w:rsid w:val="001A70E2"/>
    <w:rsid w:val="001B5D97"/>
    <w:rsid w:val="001B7215"/>
    <w:rsid w:val="001D2399"/>
    <w:rsid w:val="001D366E"/>
    <w:rsid w:val="001D63F2"/>
    <w:rsid w:val="001E3DA8"/>
    <w:rsid w:val="001E3E90"/>
    <w:rsid w:val="001E55D4"/>
    <w:rsid w:val="001E620F"/>
    <w:rsid w:val="001E7AAE"/>
    <w:rsid w:val="001E7FF5"/>
    <w:rsid w:val="001F0627"/>
    <w:rsid w:val="001F0859"/>
    <w:rsid w:val="001F3D1B"/>
    <w:rsid w:val="001F5003"/>
    <w:rsid w:val="00201FBA"/>
    <w:rsid w:val="002028FD"/>
    <w:rsid w:val="002058FA"/>
    <w:rsid w:val="00207582"/>
    <w:rsid w:val="002105B0"/>
    <w:rsid w:val="00212406"/>
    <w:rsid w:val="00212ED2"/>
    <w:rsid w:val="002171B4"/>
    <w:rsid w:val="00220AA4"/>
    <w:rsid w:val="00221216"/>
    <w:rsid w:val="002217AC"/>
    <w:rsid w:val="00225C6A"/>
    <w:rsid w:val="00232BB1"/>
    <w:rsid w:val="00233742"/>
    <w:rsid w:val="00235B02"/>
    <w:rsid w:val="00235D5B"/>
    <w:rsid w:val="00245CDB"/>
    <w:rsid w:val="002460D2"/>
    <w:rsid w:val="00250189"/>
    <w:rsid w:val="00251E06"/>
    <w:rsid w:val="002530F4"/>
    <w:rsid w:val="00260ED8"/>
    <w:rsid w:val="0026238C"/>
    <w:rsid w:val="00263637"/>
    <w:rsid w:val="002654C9"/>
    <w:rsid w:val="002658D4"/>
    <w:rsid w:val="002676E3"/>
    <w:rsid w:val="00267A7D"/>
    <w:rsid w:val="00271F2D"/>
    <w:rsid w:val="00272330"/>
    <w:rsid w:val="00272F81"/>
    <w:rsid w:val="00280987"/>
    <w:rsid w:val="00281865"/>
    <w:rsid w:val="0028702F"/>
    <w:rsid w:val="002920A1"/>
    <w:rsid w:val="0029439C"/>
    <w:rsid w:val="00295278"/>
    <w:rsid w:val="0029546C"/>
    <w:rsid w:val="00297402"/>
    <w:rsid w:val="002A0534"/>
    <w:rsid w:val="002A4483"/>
    <w:rsid w:val="002A4A33"/>
    <w:rsid w:val="002A69E1"/>
    <w:rsid w:val="002A7192"/>
    <w:rsid w:val="002B5F38"/>
    <w:rsid w:val="002B6D45"/>
    <w:rsid w:val="002C1C50"/>
    <w:rsid w:val="002C3F44"/>
    <w:rsid w:val="002C49A9"/>
    <w:rsid w:val="002C53B6"/>
    <w:rsid w:val="002D0E1B"/>
    <w:rsid w:val="002D2662"/>
    <w:rsid w:val="002E107B"/>
    <w:rsid w:val="002E1D7C"/>
    <w:rsid w:val="002E3447"/>
    <w:rsid w:val="002E3905"/>
    <w:rsid w:val="002E3A7F"/>
    <w:rsid w:val="002E52C7"/>
    <w:rsid w:val="002E5FE9"/>
    <w:rsid w:val="002F056F"/>
    <w:rsid w:val="002F1878"/>
    <w:rsid w:val="002F264E"/>
    <w:rsid w:val="002F6E52"/>
    <w:rsid w:val="002F7390"/>
    <w:rsid w:val="002F783E"/>
    <w:rsid w:val="00303B44"/>
    <w:rsid w:val="00306670"/>
    <w:rsid w:val="00306B4F"/>
    <w:rsid w:val="00311B8F"/>
    <w:rsid w:val="003133E3"/>
    <w:rsid w:val="00317173"/>
    <w:rsid w:val="003245F4"/>
    <w:rsid w:val="00330CA6"/>
    <w:rsid w:val="00332CCE"/>
    <w:rsid w:val="00333246"/>
    <w:rsid w:val="003333EE"/>
    <w:rsid w:val="00333E44"/>
    <w:rsid w:val="00335787"/>
    <w:rsid w:val="003374CF"/>
    <w:rsid w:val="0034033E"/>
    <w:rsid w:val="00341039"/>
    <w:rsid w:val="00343258"/>
    <w:rsid w:val="00344278"/>
    <w:rsid w:val="00346F4F"/>
    <w:rsid w:val="00347707"/>
    <w:rsid w:val="00347AB1"/>
    <w:rsid w:val="00350B99"/>
    <w:rsid w:val="0035137E"/>
    <w:rsid w:val="003518BA"/>
    <w:rsid w:val="003532A4"/>
    <w:rsid w:val="00356A57"/>
    <w:rsid w:val="00361683"/>
    <w:rsid w:val="0036263C"/>
    <w:rsid w:val="00370B1C"/>
    <w:rsid w:val="00373E6F"/>
    <w:rsid w:val="003743CA"/>
    <w:rsid w:val="00375570"/>
    <w:rsid w:val="00376B78"/>
    <w:rsid w:val="003817BF"/>
    <w:rsid w:val="003846C6"/>
    <w:rsid w:val="00384C13"/>
    <w:rsid w:val="0038637B"/>
    <w:rsid w:val="00387097"/>
    <w:rsid w:val="003902FF"/>
    <w:rsid w:val="00393BD7"/>
    <w:rsid w:val="003A0D6C"/>
    <w:rsid w:val="003A262E"/>
    <w:rsid w:val="003A2ED5"/>
    <w:rsid w:val="003A4436"/>
    <w:rsid w:val="003B034A"/>
    <w:rsid w:val="003B0479"/>
    <w:rsid w:val="003B0E5A"/>
    <w:rsid w:val="003B409D"/>
    <w:rsid w:val="003B7E05"/>
    <w:rsid w:val="003C1EEC"/>
    <w:rsid w:val="003C28A9"/>
    <w:rsid w:val="003C3248"/>
    <w:rsid w:val="003C7135"/>
    <w:rsid w:val="003D27F0"/>
    <w:rsid w:val="003D42D2"/>
    <w:rsid w:val="003D5CCF"/>
    <w:rsid w:val="003D6809"/>
    <w:rsid w:val="003D68D8"/>
    <w:rsid w:val="003D6DA6"/>
    <w:rsid w:val="003E0E1D"/>
    <w:rsid w:val="003E60F9"/>
    <w:rsid w:val="003E7D36"/>
    <w:rsid w:val="003F4BB2"/>
    <w:rsid w:val="003F5018"/>
    <w:rsid w:val="003F6D6A"/>
    <w:rsid w:val="003F7DAD"/>
    <w:rsid w:val="00400E0D"/>
    <w:rsid w:val="004043DF"/>
    <w:rsid w:val="00406732"/>
    <w:rsid w:val="0040678F"/>
    <w:rsid w:val="0040686D"/>
    <w:rsid w:val="00410434"/>
    <w:rsid w:val="00412514"/>
    <w:rsid w:val="004137FF"/>
    <w:rsid w:val="00415C83"/>
    <w:rsid w:val="00416A9F"/>
    <w:rsid w:val="00420753"/>
    <w:rsid w:val="00421B24"/>
    <w:rsid w:val="00422444"/>
    <w:rsid w:val="0042309C"/>
    <w:rsid w:val="0042452F"/>
    <w:rsid w:val="00430416"/>
    <w:rsid w:val="0043614E"/>
    <w:rsid w:val="00436675"/>
    <w:rsid w:val="004373FD"/>
    <w:rsid w:val="004407CC"/>
    <w:rsid w:val="0044581A"/>
    <w:rsid w:val="00446135"/>
    <w:rsid w:val="00453263"/>
    <w:rsid w:val="00460734"/>
    <w:rsid w:val="004623AD"/>
    <w:rsid w:val="004658D3"/>
    <w:rsid w:val="00465D85"/>
    <w:rsid w:val="0047053A"/>
    <w:rsid w:val="004708ED"/>
    <w:rsid w:val="004720AA"/>
    <w:rsid w:val="00477A37"/>
    <w:rsid w:val="00480032"/>
    <w:rsid w:val="004801A7"/>
    <w:rsid w:val="004805E9"/>
    <w:rsid w:val="004815A8"/>
    <w:rsid w:val="0048256C"/>
    <w:rsid w:val="004860D0"/>
    <w:rsid w:val="00486180"/>
    <w:rsid w:val="00491DEC"/>
    <w:rsid w:val="00493FAE"/>
    <w:rsid w:val="00494211"/>
    <w:rsid w:val="004A289E"/>
    <w:rsid w:val="004A2D89"/>
    <w:rsid w:val="004A353B"/>
    <w:rsid w:val="004A5E6B"/>
    <w:rsid w:val="004A6978"/>
    <w:rsid w:val="004B0534"/>
    <w:rsid w:val="004B1E55"/>
    <w:rsid w:val="004B205E"/>
    <w:rsid w:val="004B2516"/>
    <w:rsid w:val="004B25E0"/>
    <w:rsid w:val="004B28B2"/>
    <w:rsid w:val="004B536A"/>
    <w:rsid w:val="004B6504"/>
    <w:rsid w:val="004B7C63"/>
    <w:rsid w:val="004C0F37"/>
    <w:rsid w:val="004C191E"/>
    <w:rsid w:val="004C1CCF"/>
    <w:rsid w:val="004C7997"/>
    <w:rsid w:val="004D57E0"/>
    <w:rsid w:val="004D5E3A"/>
    <w:rsid w:val="004D6334"/>
    <w:rsid w:val="004E08CF"/>
    <w:rsid w:val="004E1084"/>
    <w:rsid w:val="004E1C63"/>
    <w:rsid w:val="004E4A37"/>
    <w:rsid w:val="004E4D11"/>
    <w:rsid w:val="004E4F9C"/>
    <w:rsid w:val="004E57EF"/>
    <w:rsid w:val="004E59B8"/>
    <w:rsid w:val="004E6896"/>
    <w:rsid w:val="004F4919"/>
    <w:rsid w:val="004F69EC"/>
    <w:rsid w:val="004F7177"/>
    <w:rsid w:val="00500C11"/>
    <w:rsid w:val="00500D66"/>
    <w:rsid w:val="00500DFE"/>
    <w:rsid w:val="00504000"/>
    <w:rsid w:val="005047A9"/>
    <w:rsid w:val="0051242C"/>
    <w:rsid w:val="00512FB4"/>
    <w:rsid w:val="00514D4C"/>
    <w:rsid w:val="0051707A"/>
    <w:rsid w:val="0052137E"/>
    <w:rsid w:val="00521F58"/>
    <w:rsid w:val="00522074"/>
    <w:rsid w:val="00522B33"/>
    <w:rsid w:val="005234B7"/>
    <w:rsid w:val="00524F7E"/>
    <w:rsid w:val="00525E80"/>
    <w:rsid w:val="00532FD5"/>
    <w:rsid w:val="00533597"/>
    <w:rsid w:val="005354F0"/>
    <w:rsid w:val="0053594B"/>
    <w:rsid w:val="005372AC"/>
    <w:rsid w:val="0054108B"/>
    <w:rsid w:val="005438E7"/>
    <w:rsid w:val="00546B01"/>
    <w:rsid w:val="0054744B"/>
    <w:rsid w:val="0055108D"/>
    <w:rsid w:val="00551646"/>
    <w:rsid w:val="00552CA3"/>
    <w:rsid w:val="0055497F"/>
    <w:rsid w:val="00554DC0"/>
    <w:rsid w:val="00555C8A"/>
    <w:rsid w:val="00556EF6"/>
    <w:rsid w:val="005614C2"/>
    <w:rsid w:val="0056356A"/>
    <w:rsid w:val="0056365C"/>
    <w:rsid w:val="00563C6B"/>
    <w:rsid w:val="005659FE"/>
    <w:rsid w:val="00566B36"/>
    <w:rsid w:val="0056743E"/>
    <w:rsid w:val="005719FC"/>
    <w:rsid w:val="00574849"/>
    <w:rsid w:val="00574A6B"/>
    <w:rsid w:val="0058145D"/>
    <w:rsid w:val="00582C7F"/>
    <w:rsid w:val="00586CF6"/>
    <w:rsid w:val="005876FE"/>
    <w:rsid w:val="005877A7"/>
    <w:rsid w:val="0059045F"/>
    <w:rsid w:val="0059099B"/>
    <w:rsid w:val="00592BC0"/>
    <w:rsid w:val="005931A9"/>
    <w:rsid w:val="00593F8F"/>
    <w:rsid w:val="0059503D"/>
    <w:rsid w:val="00596064"/>
    <w:rsid w:val="005A1619"/>
    <w:rsid w:val="005A1813"/>
    <w:rsid w:val="005B1036"/>
    <w:rsid w:val="005B270F"/>
    <w:rsid w:val="005B37F9"/>
    <w:rsid w:val="005B3B40"/>
    <w:rsid w:val="005C7EDE"/>
    <w:rsid w:val="005D011A"/>
    <w:rsid w:val="005D1A35"/>
    <w:rsid w:val="005D4462"/>
    <w:rsid w:val="005D4D02"/>
    <w:rsid w:val="005D4EF8"/>
    <w:rsid w:val="005D5904"/>
    <w:rsid w:val="005D7695"/>
    <w:rsid w:val="005E1FA3"/>
    <w:rsid w:val="005E21F0"/>
    <w:rsid w:val="005E3A41"/>
    <w:rsid w:val="005F1402"/>
    <w:rsid w:val="005F63CA"/>
    <w:rsid w:val="005F65AC"/>
    <w:rsid w:val="00602377"/>
    <w:rsid w:val="00603C2F"/>
    <w:rsid w:val="00611CA6"/>
    <w:rsid w:val="00611D34"/>
    <w:rsid w:val="00612732"/>
    <w:rsid w:val="006148A9"/>
    <w:rsid w:val="006175F6"/>
    <w:rsid w:val="006177B6"/>
    <w:rsid w:val="00620683"/>
    <w:rsid w:val="00620878"/>
    <w:rsid w:val="00623702"/>
    <w:rsid w:val="00623AB0"/>
    <w:rsid w:val="006245C9"/>
    <w:rsid w:val="00625571"/>
    <w:rsid w:val="00625C67"/>
    <w:rsid w:val="00626A12"/>
    <w:rsid w:val="006324C6"/>
    <w:rsid w:val="006338E7"/>
    <w:rsid w:val="00634D80"/>
    <w:rsid w:val="006362BB"/>
    <w:rsid w:val="00636A1E"/>
    <w:rsid w:val="00642DF9"/>
    <w:rsid w:val="0065046C"/>
    <w:rsid w:val="00651C70"/>
    <w:rsid w:val="00653890"/>
    <w:rsid w:val="00655449"/>
    <w:rsid w:val="00655B57"/>
    <w:rsid w:val="00656568"/>
    <w:rsid w:val="00656A6C"/>
    <w:rsid w:val="00657012"/>
    <w:rsid w:val="0066173E"/>
    <w:rsid w:val="00661CB1"/>
    <w:rsid w:val="006667D8"/>
    <w:rsid w:val="00667518"/>
    <w:rsid w:val="0067054C"/>
    <w:rsid w:val="00671985"/>
    <w:rsid w:val="00672CEF"/>
    <w:rsid w:val="00677F82"/>
    <w:rsid w:val="00680275"/>
    <w:rsid w:val="00681349"/>
    <w:rsid w:val="006817E5"/>
    <w:rsid w:val="006828AA"/>
    <w:rsid w:val="006855AF"/>
    <w:rsid w:val="006879A3"/>
    <w:rsid w:val="006928AB"/>
    <w:rsid w:val="006945A3"/>
    <w:rsid w:val="00697589"/>
    <w:rsid w:val="00697D8B"/>
    <w:rsid w:val="006A0A2F"/>
    <w:rsid w:val="006A27E2"/>
    <w:rsid w:val="006A40EB"/>
    <w:rsid w:val="006A48BB"/>
    <w:rsid w:val="006A58D6"/>
    <w:rsid w:val="006A681B"/>
    <w:rsid w:val="006A7DCE"/>
    <w:rsid w:val="006B7368"/>
    <w:rsid w:val="006C1264"/>
    <w:rsid w:val="006C33AA"/>
    <w:rsid w:val="006C56D0"/>
    <w:rsid w:val="006C7427"/>
    <w:rsid w:val="006C7ACD"/>
    <w:rsid w:val="006D5452"/>
    <w:rsid w:val="006D6B0D"/>
    <w:rsid w:val="006D6E39"/>
    <w:rsid w:val="006D7ADF"/>
    <w:rsid w:val="006E061E"/>
    <w:rsid w:val="006E299E"/>
    <w:rsid w:val="006E6A88"/>
    <w:rsid w:val="006F0803"/>
    <w:rsid w:val="006F6037"/>
    <w:rsid w:val="00700D07"/>
    <w:rsid w:val="007012C4"/>
    <w:rsid w:val="00701EB1"/>
    <w:rsid w:val="00703AE2"/>
    <w:rsid w:val="00707A3C"/>
    <w:rsid w:val="00710DF4"/>
    <w:rsid w:val="00713552"/>
    <w:rsid w:val="00713829"/>
    <w:rsid w:val="0071393F"/>
    <w:rsid w:val="00720AFC"/>
    <w:rsid w:val="00720C15"/>
    <w:rsid w:val="00723C31"/>
    <w:rsid w:val="00725D8A"/>
    <w:rsid w:val="00726AA8"/>
    <w:rsid w:val="007276B7"/>
    <w:rsid w:val="00731940"/>
    <w:rsid w:val="00736901"/>
    <w:rsid w:val="00737C90"/>
    <w:rsid w:val="00737E9D"/>
    <w:rsid w:val="00740BD3"/>
    <w:rsid w:val="0074160A"/>
    <w:rsid w:val="0074214D"/>
    <w:rsid w:val="007423C0"/>
    <w:rsid w:val="0074343A"/>
    <w:rsid w:val="007477FF"/>
    <w:rsid w:val="007518B1"/>
    <w:rsid w:val="007577FE"/>
    <w:rsid w:val="00760757"/>
    <w:rsid w:val="0076457F"/>
    <w:rsid w:val="007650F2"/>
    <w:rsid w:val="00767859"/>
    <w:rsid w:val="00770D89"/>
    <w:rsid w:val="007715B6"/>
    <w:rsid w:val="00771E79"/>
    <w:rsid w:val="00772444"/>
    <w:rsid w:val="007735E7"/>
    <w:rsid w:val="00775673"/>
    <w:rsid w:val="00775A9B"/>
    <w:rsid w:val="00776CE9"/>
    <w:rsid w:val="00782657"/>
    <w:rsid w:val="00782D1B"/>
    <w:rsid w:val="00783A8D"/>
    <w:rsid w:val="007854ED"/>
    <w:rsid w:val="007914A9"/>
    <w:rsid w:val="00792128"/>
    <w:rsid w:val="0079337E"/>
    <w:rsid w:val="007933A2"/>
    <w:rsid w:val="00793B25"/>
    <w:rsid w:val="007961A5"/>
    <w:rsid w:val="007973BB"/>
    <w:rsid w:val="007A0CE2"/>
    <w:rsid w:val="007A1112"/>
    <w:rsid w:val="007A18B8"/>
    <w:rsid w:val="007A2BE2"/>
    <w:rsid w:val="007A49DA"/>
    <w:rsid w:val="007A712D"/>
    <w:rsid w:val="007B0116"/>
    <w:rsid w:val="007B1686"/>
    <w:rsid w:val="007B3423"/>
    <w:rsid w:val="007B4D5A"/>
    <w:rsid w:val="007B73D1"/>
    <w:rsid w:val="007C3CF0"/>
    <w:rsid w:val="007C6803"/>
    <w:rsid w:val="007C7E51"/>
    <w:rsid w:val="007D1F60"/>
    <w:rsid w:val="007D2FF9"/>
    <w:rsid w:val="007D4B1C"/>
    <w:rsid w:val="007D688E"/>
    <w:rsid w:val="007D79DF"/>
    <w:rsid w:val="007E40EE"/>
    <w:rsid w:val="007E7B8A"/>
    <w:rsid w:val="007E7D26"/>
    <w:rsid w:val="007F1320"/>
    <w:rsid w:val="007F38F9"/>
    <w:rsid w:val="007F3FCC"/>
    <w:rsid w:val="007F5759"/>
    <w:rsid w:val="007F69AA"/>
    <w:rsid w:val="008017F6"/>
    <w:rsid w:val="00805925"/>
    <w:rsid w:val="00807718"/>
    <w:rsid w:val="00807AE4"/>
    <w:rsid w:val="00811078"/>
    <w:rsid w:val="00814A6C"/>
    <w:rsid w:val="00816323"/>
    <w:rsid w:val="00816F6C"/>
    <w:rsid w:val="00820548"/>
    <w:rsid w:val="008255A0"/>
    <w:rsid w:val="0082562B"/>
    <w:rsid w:val="00825C2F"/>
    <w:rsid w:val="00826624"/>
    <w:rsid w:val="008350D6"/>
    <w:rsid w:val="0084063E"/>
    <w:rsid w:val="00840D2A"/>
    <w:rsid w:val="008428B0"/>
    <w:rsid w:val="0084393E"/>
    <w:rsid w:val="0084740B"/>
    <w:rsid w:val="008478E9"/>
    <w:rsid w:val="00847B77"/>
    <w:rsid w:val="008519E4"/>
    <w:rsid w:val="00851F3F"/>
    <w:rsid w:val="00854E46"/>
    <w:rsid w:val="00865EA3"/>
    <w:rsid w:val="008668B8"/>
    <w:rsid w:val="00871007"/>
    <w:rsid w:val="00871884"/>
    <w:rsid w:val="00873A06"/>
    <w:rsid w:val="0087419F"/>
    <w:rsid w:val="00874741"/>
    <w:rsid w:val="00875193"/>
    <w:rsid w:val="00876376"/>
    <w:rsid w:val="0087706F"/>
    <w:rsid w:val="00885182"/>
    <w:rsid w:val="00887635"/>
    <w:rsid w:val="00891027"/>
    <w:rsid w:val="008919C7"/>
    <w:rsid w:val="00892C85"/>
    <w:rsid w:val="00892FE8"/>
    <w:rsid w:val="0089360F"/>
    <w:rsid w:val="00894731"/>
    <w:rsid w:val="00895847"/>
    <w:rsid w:val="008A1949"/>
    <w:rsid w:val="008A3331"/>
    <w:rsid w:val="008A6C0D"/>
    <w:rsid w:val="008B018D"/>
    <w:rsid w:val="008B04E2"/>
    <w:rsid w:val="008B0AC3"/>
    <w:rsid w:val="008B1C64"/>
    <w:rsid w:val="008B2831"/>
    <w:rsid w:val="008B2E26"/>
    <w:rsid w:val="008B31D7"/>
    <w:rsid w:val="008B629C"/>
    <w:rsid w:val="008B71A6"/>
    <w:rsid w:val="008C024F"/>
    <w:rsid w:val="008C1C92"/>
    <w:rsid w:val="008C3470"/>
    <w:rsid w:val="008C443F"/>
    <w:rsid w:val="008C6A81"/>
    <w:rsid w:val="008C7615"/>
    <w:rsid w:val="008D1D81"/>
    <w:rsid w:val="008D3C67"/>
    <w:rsid w:val="008D79D4"/>
    <w:rsid w:val="008E001B"/>
    <w:rsid w:val="008E6043"/>
    <w:rsid w:val="008F24B5"/>
    <w:rsid w:val="008F468B"/>
    <w:rsid w:val="008F631C"/>
    <w:rsid w:val="00900D63"/>
    <w:rsid w:val="00902320"/>
    <w:rsid w:val="0090339E"/>
    <w:rsid w:val="00904540"/>
    <w:rsid w:val="00905B59"/>
    <w:rsid w:val="00910C39"/>
    <w:rsid w:val="00912D5B"/>
    <w:rsid w:val="00915979"/>
    <w:rsid w:val="0092191C"/>
    <w:rsid w:val="00922B9B"/>
    <w:rsid w:val="00924231"/>
    <w:rsid w:val="009270B9"/>
    <w:rsid w:val="009309E1"/>
    <w:rsid w:val="009328F4"/>
    <w:rsid w:val="00934C9A"/>
    <w:rsid w:val="0093555F"/>
    <w:rsid w:val="009358A2"/>
    <w:rsid w:val="00937EE3"/>
    <w:rsid w:val="00944217"/>
    <w:rsid w:val="00946961"/>
    <w:rsid w:val="00947C8F"/>
    <w:rsid w:val="00947FC4"/>
    <w:rsid w:val="00951D84"/>
    <w:rsid w:val="00954DE5"/>
    <w:rsid w:val="009558B7"/>
    <w:rsid w:val="00956746"/>
    <w:rsid w:val="00956754"/>
    <w:rsid w:val="00960A59"/>
    <w:rsid w:val="009625B3"/>
    <w:rsid w:val="00963399"/>
    <w:rsid w:val="00966733"/>
    <w:rsid w:val="00970E39"/>
    <w:rsid w:val="00974B16"/>
    <w:rsid w:val="00975E2C"/>
    <w:rsid w:val="0097683A"/>
    <w:rsid w:val="0097704A"/>
    <w:rsid w:val="0097758B"/>
    <w:rsid w:val="00977854"/>
    <w:rsid w:val="00982349"/>
    <w:rsid w:val="0098356F"/>
    <w:rsid w:val="009849D5"/>
    <w:rsid w:val="00987C20"/>
    <w:rsid w:val="00992BE1"/>
    <w:rsid w:val="0099439C"/>
    <w:rsid w:val="00994528"/>
    <w:rsid w:val="00995C90"/>
    <w:rsid w:val="00995D6F"/>
    <w:rsid w:val="00996550"/>
    <w:rsid w:val="009965DD"/>
    <w:rsid w:val="009966CA"/>
    <w:rsid w:val="0099791E"/>
    <w:rsid w:val="009A187D"/>
    <w:rsid w:val="009A1E85"/>
    <w:rsid w:val="009A2AD8"/>
    <w:rsid w:val="009A66BE"/>
    <w:rsid w:val="009B01A2"/>
    <w:rsid w:val="009B0B84"/>
    <w:rsid w:val="009B1A4A"/>
    <w:rsid w:val="009B5D44"/>
    <w:rsid w:val="009B6377"/>
    <w:rsid w:val="009B69E6"/>
    <w:rsid w:val="009B7E14"/>
    <w:rsid w:val="009C0B25"/>
    <w:rsid w:val="009C4A89"/>
    <w:rsid w:val="009C7D9C"/>
    <w:rsid w:val="009D0211"/>
    <w:rsid w:val="009D11CB"/>
    <w:rsid w:val="009D4D45"/>
    <w:rsid w:val="009D5A49"/>
    <w:rsid w:val="009E1B57"/>
    <w:rsid w:val="009E1EAB"/>
    <w:rsid w:val="009E4FA8"/>
    <w:rsid w:val="009F2C68"/>
    <w:rsid w:val="009F5987"/>
    <w:rsid w:val="009F6E9E"/>
    <w:rsid w:val="00A012B1"/>
    <w:rsid w:val="00A01D7D"/>
    <w:rsid w:val="00A02E50"/>
    <w:rsid w:val="00A03B2E"/>
    <w:rsid w:val="00A05F0C"/>
    <w:rsid w:val="00A1039E"/>
    <w:rsid w:val="00A10B4F"/>
    <w:rsid w:val="00A15C53"/>
    <w:rsid w:val="00A15F5F"/>
    <w:rsid w:val="00A17F13"/>
    <w:rsid w:val="00A20174"/>
    <w:rsid w:val="00A2641C"/>
    <w:rsid w:val="00A26D02"/>
    <w:rsid w:val="00A31CFC"/>
    <w:rsid w:val="00A36D3E"/>
    <w:rsid w:val="00A40959"/>
    <w:rsid w:val="00A435FD"/>
    <w:rsid w:val="00A45C43"/>
    <w:rsid w:val="00A50C7B"/>
    <w:rsid w:val="00A51EBF"/>
    <w:rsid w:val="00A53274"/>
    <w:rsid w:val="00A556F7"/>
    <w:rsid w:val="00A563B2"/>
    <w:rsid w:val="00A57AE2"/>
    <w:rsid w:val="00A63C24"/>
    <w:rsid w:val="00A653B7"/>
    <w:rsid w:val="00A67C79"/>
    <w:rsid w:val="00A70B7F"/>
    <w:rsid w:val="00A72B04"/>
    <w:rsid w:val="00A744A7"/>
    <w:rsid w:val="00A76575"/>
    <w:rsid w:val="00A77B3A"/>
    <w:rsid w:val="00A80D53"/>
    <w:rsid w:val="00A83764"/>
    <w:rsid w:val="00A84F42"/>
    <w:rsid w:val="00A85638"/>
    <w:rsid w:val="00A8627B"/>
    <w:rsid w:val="00A8628F"/>
    <w:rsid w:val="00A8646C"/>
    <w:rsid w:val="00A86779"/>
    <w:rsid w:val="00A879B0"/>
    <w:rsid w:val="00A915F6"/>
    <w:rsid w:val="00A92128"/>
    <w:rsid w:val="00A930D6"/>
    <w:rsid w:val="00A94465"/>
    <w:rsid w:val="00A946E1"/>
    <w:rsid w:val="00A94BA9"/>
    <w:rsid w:val="00A95309"/>
    <w:rsid w:val="00A95E55"/>
    <w:rsid w:val="00AA25FE"/>
    <w:rsid w:val="00AA514C"/>
    <w:rsid w:val="00AA5519"/>
    <w:rsid w:val="00AA5BD2"/>
    <w:rsid w:val="00AA61B5"/>
    <w:rsid w:val="00AB0AA5"/>
    <w:rsid w:val="00AB4EEA"/>
    <w:rsid w:val="00AB5CFB"/>
    <w:rsid w:val="00AB6ABA"/>
    <w:rsid w:val="00AC04F4"/>
    <w:rsid w:val="00AC05E0"/>
    <w:rsid w:val="00AC2402"/>
    <w:rsid w:val="00AC5827"/>
    <w:rsid w:val="00AC6AD2"/>
    <w:rsid w:val="00AD13BA"/>
    <w:rsid w:val="00AD1829"/>
    <w:rsid w:val="00AD1D5B"/>
    <w:rsid w:val="00AD2A66"/>
    <w:rsid w:val="00AD2CA2"/>
    <w:rsid w:val="00AD36A1"/>
    <w:rsid w:val="00AD438A"/>
    <w:rsid w:val="00AD4B59"/>
    <w:rsid w:val="00AD4F7A"/>
    <w:rsid w:val="00AD7A74"/>
    <w:rsid w:val="00AD7CCF"/>
    <w:rsid w:val="00AE1812"/>
    <w:rsid w:val="00AE30D3"/>
    <w:rsid w:val="00AE4037"/>
    <w:rsid w:val="00AE7BCE"/>
    <w:rsid w:val="00AF1A6E"/>
    <w:rsid w:val="00AF42F9"/>
    <w:rsid w:val="00AF4736"/>
    <w:rsid w:val="00AF6559"/>
    <w:rsid w:val="00AF6C5A"/>
    <w:rsid w:val="00B00351"/>
    <w:rsid w:val="00B022A6"/>
    <w:rsid w:val="00B05BCB"/>
    <w:rsid w:val="00B076DC"/>
    <w:rsid w:val="00B0786A"/>
    <w:rsid w:val="00B13789"/>
    <w:rsid w:val="00B17197"/>
    <w:rsid w:val="00B22F36"/>
    <w:rsid w:val="00B257FE"/>
    <w:rsid w:val="00B27785"/>
    <w:rsid w:val="00B27EEE"/>
    <w:rsid w:val="00B315D8"/>
    <w:rsid w:val="00B35577"/>
    <w:rsid w:val="00B3792F"/>
    <w:rsid w:val="00B40683"/>
    <w:rsid w:val="00B413E9"/>
    <w:rsid w:val="00B415BF"/>
    <w:rsid w:val="00B4333F"/>
    <w:rsid w:val="00B44402"/>
    <w:rsid w:val="00B44E23"/>
    <w:rsid w:val="00B45A9A"/>
    <w:rsid w:val="00B47111"/>
    <w:rsid w:val="00B479EB"/>
    <w:rsid w:val="00B51130"/>
    <w:rsid w:val="00B51A4F"/>
    <w:rsid w:val="00B52DF6"/>
    <w:rsid w:val="00B53CBB"/>
    <w:rsid w:val="00B647E0"/>
    <w:rsid w:val="00B64991"/>
    <w:rsid w:val="00B64F5E"/>
    <w:rsid w:val="00B66986"/>
    <w:rsid w:val="00B66EB6"/>
    <w:rsid w:val="00B67DFC"/>
    <w:rsid w:val="00B70ABA"/>
    <w:rsid w:val="00B70E21"/>
    <w:rsid w:val="00B71550"/>
    <w:rsid w:val="00B765DD"/>
    <w:rsid w:val="00B77D3A"/>
    <w:rsid w:val="00B81257"/>
    <w:rsid w:val="00B824E2"/>
    <w:rsid w:val="00B83116"/>
    <w:rsid w:val="00B853F7"/>
    <w:rsid w:val="00B877A0"/>
    <w:rsid w:val="00B87CEA"/>
    <w:rsid w:val="00B906D2"/>
    <w:rsid w:val="00B932A1"/>
    <w:rsid w:val="00B95332"/>
    <w:rsid w:val="00B95E95"/>
    <w:rsid w:val="00B9718D"/>
    <w:rsid w:val="00BA0F3D"/>
    <w:rsid w:val="00BA5790"/>
    <w:rsid w:val="00BA6130"/>
    <w:rsid w:val="00BB2432"/>
    <w:rsid w:val="00BB26CB"/>
    <w:rsid w:val="00BB36DA"/>
    <w:rsid w:val="00BB43FB"/>
    <w:rsid w:val="00BB4A35"/>
    <w:rsid w:val="00BB6DB2"/>
    <w:rsid w:val="00BC140C"/>
    <w:rsid w:val="00BC2BEC"/>
    <w:rsid w:val="00BC3766"/>
    <w:rsid w:val="00BC437E"/>
    <w:rsid w:val="00BC48D8"/>
    <w:rsid w:val="00BC5BF7"/>
    <w:rsid w:val="00BC63E0"/>
    <w:rsid w:val="00BD0735"/>
    <w:rsid w:val="00BD1714"/>
    <w:rsid w:val="00BD523D"/>
    <w:rsid w:val="00BD66ED"/>
    <w:rsid w:val="00BD6FF0"/>
    <w:rsid w:val="00BD74EE"/>
    <w:rsid w:val="00BD77F9"/>
    <w:rsid w:val="00BE2897"/>
    <w:rsid w:val="00BE3EC9"/>
    <w:rsid w:val="00BE4098"/>
    <w:rsid w:val="00BE4182"/>
    <w:rsid w:val="00BE5C80"/>
    <w:rsid w:val="00BE62C6"/>
    <w:rsid w:val="00BE76EC"/>
    <w:rsid w:val="00BF2A61"/>
    <w:rsid w:val="00BF3754"/>
    <w:rsid w:val="00BF38CE"/>
    <w:rsid w:val="00BF552D"/>
    <w:rsid w:val="00C02CFD"/>
    <w:rsid w:val="00C03576"/>
    <w:rsid w:val="00C046AD"/>
    <w:rsid w:val="00C04778"/>
    <w:rsid w:val="00C04A40"/>
    <w:rsid w:val="00C07DE3"/>
    <w:rsid w:val="00C10462"/>
    <w:rsid w:val="00C14524"/>
    <w:rsid w:val="00C1531F"/>
    <w:rsid w:val="00C163DB"/>
    <w:rsid w:val="00C16ABD"/>
    <w:rsid w:val="00C176CE"/>
    <w:rsid w:val="00C215F1"/>
    <w:rsid w:val="00C21AB1"/>
    <w:rsid w:val="00C21F81"/>
    <w:rsid w:val="00C250D2"/>
    <w:rsid w:val="00C27EB2"/>
    <w:rsid w:val="00C3403C"/>
    <w:rsid w:val="00C34161"/>
    <w:rsid w:val="00C34F62"/>
    <w:rsid w:val="00C47EBD"/>
    <w:rsid w:val="00C60C56"/>
    <w:rsid w:val="00C6352A"/>
    <w:rsid w:val="00C64074"/>
    <w:rsid w:val="00C64DD5"/>
    <w:rsid w:val="00C65D8F"/>
    <w:rsid w:val="00C72063"/>
    <w:rsid w:val="00C74C75"/>
    <w:rsid w:val="00C7640B"/>
    <w:rsid w:val="00C805F1"/>
    <w:rsid w:val="00C80F7E"/>
    <w:rsid w:val="00C872B4"/>
    <w:rsid w:val="00C91301"/>
    <w:rsid w:val="00C91885"/>
    <w:rsid w:val="00C924EA"/>
    <w:rsid w:val="00C92C88"/>
    <w:rsid w:val="00C931B5"/>
    <w:rsid w:val="00C96D31"/>
    <w:rsid w:val="00C96D76"/>
    <w:rsid w:val="00C977B0"/>
    <w:rsid w:val="00C97F9F"/>
    <w:rsid w:val="00C97FDF"/>
    <w:rsid w:val="00CA0B68"/>
    <w:rsid w:val="00CA14F1"/>
    <w:rsid w:val="00CA56E5"/>
    <w:rsid w:val="00CA753C"/>
    <w:rsid w:val="00CA7BF1"/>
    <w:rsid w:val="00CB3A63"/>
    <w:rsid w:val="00CC1055"/>
    <w:rsid w:val="00CC2693"/>
    <w:rsid w:val="00CC3EAB"/>
    <w:rsid w:val="00CC5FDD"/>
    <w:rsid w:val="00CC6357"/>
    <w:rsid w:val="00CC7CAE"/>
    <w:rsid w:val="00CD31CD"/>
    <w:rsid w:val="00CD3329"/>
    <w:rsid w:val="00CE046A"/>
    <w:rsid w:val="00CE15C2"/>
    <w:rsid w:val="00CE2D2F"/>
    <w:rsid w:val="00CE2F88"/>
    <w:rsid w:val="00CE3597"/>
    <w:rsid w:val="00CE6872"/>
    <w:rsid w:val="00CF1F24"/>
    <w:rsid w:val="00CF2F2F"/>
    <w:rsid w:val="00CF40D0"/>
    <w:rsid w:val="00CF659B"/>
    <w:rsid w:val="00CF7D68"/>
    <w:rsid w:val="00D0247B"/>
    <w:rsid w:val="00D05524"/>
    <w:rsid w:val="00D14D34"/>
    <w:rsid w:val="00D15800"/>
    <w:rsid w:val="00D17D47"/>
    <w:rsid w:val="00D269D2"/>
    <w:rsid w:val="00D26E81"/>
    <w:rsid w:val="00D32D8F"/>
    <w:rsid w:val="00D36944"/>
    <w:rsid w:val="00D40C49"/>
    <w:rsid w:val="00D41B85"/>
    <w:rsid w:val="00D45D08"/>
    <w:rsid w:val="00D51E47"/>
    <w:rsid w:val="00D525A4"/>
    <w:rsid w:val="00D57E74"/>
    <w:rsid w:val="00D60881"/>
    <w:rsid w:val="00D62400"/>
    <w:rsid w:val="00D62FC2"/>
    <w:rsid w:val="00D64390"/>
    <w:rsid w:val="00D64B23"/>
    <w:rsid w:val="00D73FF1"/>
    <w:rsid w:val="00D755E0"/>
    <w:rsid w:val="00D7655F"/>
    <w:rsid w:val="00D76567"/>
    <w:rsid w:val="00D76C74"/>
    <w:rsid w:val="00D81D74"/>
    <w:rsid w:val="00D84CB7"/>
    <w:rsid w:val="00D8753D"/>
    <w:rsid w:val="00D87CBA"/>
    <w:rsid w:val="00D90056"/>
    <w:rsid w:val="00D92840"/>
    <w:rsid w:val="00DA0151"/>
    <w:rsid w:val="00DA19EF"/>
    <w:rsid w:val="00DA4B75"/>
    <w:rsid w:val="00DA5203"/>
    <w:rsid w:val="00DA596A"/>
    <w:rsid w:val="00DA5C79"/>
    <w:rsid w:val="00DB161C"/>
    <w:rsid w:val="00DB4BDD"/>
    <w:rsid w:val="00DB55D0"/>
    <w:rsid w:val="00DC01AF"/>
    <w:rsid w:val="00DC0E04"/>
    <w:rsid w:val="00DC21FE"/>
    <w:rsid w:val="00DC2A6B"/>
    <w:rsid w:val="00DC5290"/>
    <w:rsid w:val="00DC52C2"/>
    <w:rsid w:val="00DC693C"/>
    <w:rsid w:val="00DC6D27"/>
    <w:rsid w:val="00DC7C01"/>
    <w:rsid w:val="00DD08D0"/>
    <w:rsid w:val="00DD5959"/>
    <w:rsid w:val="00DE34FF"/>
    <w:rsid w:val="00DE5A99"/>
    <w:rsid w:val="00DF12AF"/>
    <w:rsid w:val="00DF4D3E"/>
    <w:rsid w:val="00DF4E3A"/>
    <w:rsid w:val="00E00902"/>
    <w:rsid w:val="00E00BAD"/>
    <w:rsid w:val="00E03715"/>
    <w:rsid w:val="00E069CD"/>
    <w:rsid w:val="00E07A14"/>
    <w:rsid w:val="00E07F8D"/>
    <w:rsid w:val="00E10884"/>
    <w:rsid w:val="00E114D7"/>
    <w:rsid w:val="00E22E54"/>
    <w:rsid w:val="00E22F4E"/>
    <w:rsid w:val="00E243F0"/>
    <w:rsid w:val="00E24F2A"/>
    <w:rsid w:val="00E25C8E"/>
    <w:rsid w:val="00E2643A"/>
    <w:rsid w:val="00E26AC0"/>
    <w:rsid w:val="00E32D7D"/>
    <w:rsid w:val="00E37630"/>
    <w:rsid w:val="00E37CFF"/>
    <w:rsid w:val="00E43662"/>
    <w:rsid w:val="00E44F4F"/>
    <w:rsid w:val="00E46BFF"/>
    <w:rsid w:val="00E47656"/>
    <w:rsid w:val="00E55A37"/>
    <w:rsid w:val="00E611F8"/>
    <w:rsid w:val="00E6140A"/>
    <w:rsid w:val="00E62095"/>
    <w:rsid w:val="00E672A1"/>
    <w:rsid w:val="00E74DAB"/>
    <w:rsid w:val="00E75740"/>
    <w:rsid w:val="00E75D3C"/>
    <w:rsid w:val="00E76794"/>
    <w:rsid w:val="00E77657"/>
    <w:rsid w:val="00E81BED"/>
    <w:rsid w:val="00E86AB3"/>
    <w:rsid w:val="00E90BE4"/>
    <w:rsid w:val="00E92A83"/>
    <w:rsid w:val="00E9400B"/>
    <w:rsid w:val="00E9583A"/>
    <w:rsid w:val="00E96116"/>
    <w:rsid w:val="00E962DD"/>
    <w:rsid w:val="00E96F82"/>
    <w:rsid w:val="00EA2185"/>
    <w:rsid w:val="00EA28DF"/>
    <w:rsid w:val="00EB20D0"/>
    <w:rsid w:val="00EB2F52"/>
    <w:rsid w:val="00EB3527"/>
    <w:rsid w:val="00EB633B"/>
    <w:rsid w:val="00EB7D4C"/>
    <w:rsid w:val="00EC14BF"/>
    <w:rsid w:val="00EC1D3A"/>
    <w:rsid w:val="00EC268D"/>
    <w:rsid w:val="00EC4C1C"/>
    <w:rsid w:val="00ED0462"/>
    <w:rsid w:val="00ED410F"/>
    <w:rsid w:val="00ED459D"/>
    <w:rsid w:val="00ED7BF4"/>
    <w:rsid w:val="00EE43AD"/>
    <w:rsid w:val="00EE7753"/>
    <w:rsid w:val="00EE7F93"/>
    <w:rsid w:val="00EF05DD"/>
    <w:rsid w:val="00EF2381"/>
    <w:rsid w:val="00EF4016"/>
    <w:rsid w:val="00EF5231"/>
    <w:rsid w:val="00F028E2"/>
    <w:rsid w:val="00F03F0A"/>
    <w:rsid w:val="00F107DC"/>
    <w:rsid w:val="00F10911"/>
    <w:rsid w:val="00F10DC4"/>
    <w:rsid w:val="00F121D0"/>
    <w:rsid w:val="00F12428"/>
    <w:rsid w:val="00F12668"/>
    <w:rsid w:val="00F1295A"/>
    <w:rsid w:val="00F13E96"/>
    <w:rsid w:val="00F20143"/>
    <w:rsid w:val="00F225FA"/>
    <w:rsid w:val="00F232A2"/>
    <w:rsid w:val="00F25EAC"/>
    <w:rsid w:val="00F27DDA"/>
    <w:rsid w:val="00F321F6"/>
    <w:rsid w:val="00F325F2"/>
    <w:rsid w:val="00F3282B"/>
    <w:rsid w:val="00F336B3"/>
    <w:rsid w:val="00F37236"/>
    <w:rsid w:val="00F3778B"/>
    <w:rsid w:val="00F37A0E"/>
    <w:rsid w:val="00F40A01"/>
    <w:rsid w:val="00F43D02"/>
    <w:rsid w:val="00F51952"/>
    <w:rsid w:val="00F52221"/>
    <w:rsid w:val="00F53918"/>
    <w:rsid w:val="00F53F42"/>
    <w:rsid w:val="00F54A70"/>
    <w:rsid w:val="00F55B27"/>
    <w:rsid w:val="00F60258"/>
    <w:rsid w:val="00F60975"/>
    <w:rsid w:val="00F611C6"/>
    <w:rsid w:val="00F625E0"/>
    <w:rsid w:val="00F668D1"/>
    <w:rsid w:val="00F67B34"/>
    <w:rsid w:val="00F7044D"/>
    <w:rsid w:val="00F7303B"/>
    <w:rsid w:val="00F74000"/>
    <w:rsid w:val="00F751AD"/>
    <w:rsid w:val="00F7659C"/>
    <w:rsid w:val="00F81E08"/>
    <w:rsid w:val="00F81E44"/>
    <w:rsid w:val="00F82519"/>
    <w:rsid w:val="00F82C83"/>
    <w:rsid w:val="00F83338"/>
    <w:rsid w:val="00F84185"/>
    <w:rsid w:val="00F85625"/>
    <w:rsid w:val="00F861BF"/>
    <w:rsid w:val="00F86D87"/>
    <w:rsid w:val="00F878BB"/>
    <w:rsid w:val="00F912F1"/>
    <w:rsid w:val="00F93E41"/>
    <w:rsid w:val="00F94912"/>
    <w:rsid w:val="00F95882"/>
    <w:rsid w:val="00F9673B"/>
    <w:rsid w:val="00F9706A"/>
    <w:rsid w:val="00FA1ECB"/>
    <w:rsid w:val="00FA21FC"/>
    <w:rsid w:val="00FA2A96"/>
    <w:rsid w:val="00FA3141"/>
    <w:rsid w:val="00FA34CA"/>
    <w:rsid w:val="00FA5487"/>
    <w:rsid w:val="00FB0621"/>
    <w:rsid w:val="00FB0B00"/>
    <w:rsid w:val="00FB0FE5"/>
    <w:rsid w:val="00FB19F2"/>
    <w:rsid w:val="00FB1F95"/>
    <w:rsid w:val="00FB5468"/>
    <w:rsid w:val="00FB6BCE"/>
    <w:rsid w:val="00FD3458"/>
    <w:rsid w:val="00FD4DFE"/>
    <w:rsid w:val="00FD6846"/>
    <w:rsid w:val="00FD733C"/>
    <w:rsid w:val="00FE236B"/>
    <w:rsid w:val="00FE2C07"/>
    <w:rsid w:val="00FE2FFD"/>
    <w:rsid w:val="00FE511A"/>
    <w:rsid w:val="00FE6D87"/>
    <w:rsid w:val="00FE758E"/>
    <w:rsid w:val="00FE77EF"/>
    <w:rsid w:val="00FF1D96"/>
    <w:rsid w:val="00FF2594"/>
    <w:rsid w:val="00FF4D31"/>
    <w:rsid w:val="00FF6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F"/>
    <w:pPr>
      <w:spacing w:after="200" w:line="276" w:lineRule="auto"/>
    </w:pPr>
  </w:style>
  <w:style w:type="paragraph" w:styleId="1">
    <w:name w:val="heading 1"/>
    <w:basedOn w:val="a"/>
    <w:next w:val="a"/>
    <w:link w:val="10"/>
    <w:uiPriority w:val="99"/>
    <w:qFormat/>
    <w:rsid w:val="00B0786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AC6A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E344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4F4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86A"/>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697D8B"/>
    <w:rPr>
      <w:rFonts w:ascii="Cambria" w:hAnsi="Cambria" w:cs="Times New Roman"/>
      <w:b/>
      <w:bCs/>
      <w:i/>
      <w:iCs/>
      <w:sz w:val="28"/>
      <w:szCs w:val="28"/>
    </w:rPr>
  </w:style>
  <w:style w:type="character" w:customStyle="1" w:styleId="30">
    <w:name w:val="Заголовок 3 Знак"/>
    <w:basedOn w:val="a0"/>
    <w:link w:val="3"/>
    <w:uiPriority w:val="99"/>
    <w:locked/>
    <w:rsid w:val="002E3447"/>
    <w:rPr>
      <w:rFonts w:ascii="Cambria" w:hAnsi="Cambria" w:cs="Times New Roman"/>
      <w:b/>
      <w:bCs/>
      <w:color w:val="4F81BD"/>
    </w:rPr>
  </w:style>
  <w:style w:type="character" w:customStyle="1" w:styleId="40">
    <w:name w:val="Заголовок 4 Знак"/>
    <w:basedOn w:val="a0"/>
    <w:link w:val="4"/>
    <w:uiPriority w:val="99"/>
    <w:semiHidden/>
    <w:locked/>
    <w:rsid w:val="00E44F4F"/>
    <w:rPr>
      <w:rFonts w:ascii="Cambria" w:hAnsi="Cambria" w:cs="Times New Roman"/>
      <w:b/>
      <w:bCs/>
      <w:i/>
      <w:iCs/>
      <w:color w:val="4F81BD"/>
    </w:rPr>
  </w:style>
  <w:style w:type="paragraph" w:styleId="a3">
    <w:name w:val="Balloon Text"/>
    <w:basedOn w:val="a"/>
    <w:link w:val="a4"/>
    <w:uiPriority w:val="99"/>
    <w:semiHidden/>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D74EE"/>
    <w:rPr>
      <w:rFonts w:ascii="Tahoma" w:hAnsi="Tahoma" w:cs="Tahoma"/>
      <w:sz w:val="16"/>
      <w:szCs w:val="16"/>
    </w:rPr>
  </w:style>
  <w:style w:type="paragraph" w:styleId="a5">
    <w:name w:val="header"/>
    <w:basedOn w:val="a"/>
    <w:link w:val="a6"/>
    <w:uiPriority w:val="99"/>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6568"/>
    <w:rPr>
      <w:rFonts w:cs="Times New Roman"/>
    </w:rPr>
  </w:style>
  <w:style w:type="paragraph" w:styleId="a7">
    <w:name w:val="footer"/>
    <w:basedOn w:val="a"/>
    <w:link w:val="a8"/>
    <w:uiPriority w:val="99"/>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6568"/>
    <w:rPr>
      <w:rFonts w:cs="Times New Roman"/>
    </w:rPr>
  </w:style>
  <w:style w:type="character" w:customStyle="1" w:styleId="apple-converted-space">
    <w:name w:val="apple-converted-space"/>
    <w:basedOn w:val="a0"/>
    <w:uiPriority w:val="99"/>
    <w:rsid w:val="00593F8F"/>
    <w:rPr>
      <w:rFonts w:cs="Times New Roman"/>
    </w:rPr>
  </w:style>
  <w:style w:type="paragraph" w:styleId="a9">
    <w:name w:val="List Paragraph"/>
    <w:basedOn w:val="a"/>
    <w:uiPriority w:val="34"/>
    <w:qFormat/>
    <w:rsid w:val="00593F8F"/>
    <w:pPr>
      <w:ind w:left="720"/>
      <w:contextualSpacing/>
    </w:pPr>
  </w:style>
  <w:style w:type="paragraph" w:customStyle="1" w:styleId="11">
    <w:name w:val="Знак1 Знак Знак1 Знак"/>
    <w:basedOn w:val="a"/>
    <w:uiPriority w:val="99"/>
    <w:rsid w:val="000A5A80"/>
    <w:pPr>
      <w:spacing w:after="160" w:line="240" w:lineRule="exact"/>
    </w:pPr>
    <w:rPr>
      <w:rFonts w:ascii="Verdana" w:hAnsi="Verdana"/>
      <w:sz w:val="20"/>
      <w:szCs w:val="20"/>
      <w:lang w:val="en-US"/>
    </w:rPr>
  </w:style>
  <w:style w:type="character" w:styleId="aa">
    <w:name w:val="Hyperlink"/>
    <w:basedOn w:val="a0"/>
    <w:uiPriority w:val="99"/>
    <w:rsid w:val="0019080D"/>
    <w:rPr>
      <w:rFonts w:cs="Times New Roman"/>
      <w:color w:val="0000FF"/>
      <w:u w:val="single"/>
    </w:rPr>
  </w:style>
  <w:style w:type="paragraph" w:styleId="ab">
    <w:name w:val="Normal (Web)"/>
    <w:basedOn w:val="a"/>
    <w:uiPriority w:val="99"/>
    <w:rsid w:val="003D27F0"/>
    <w:pPr>
      <w:spacing w:before="152" w:after="152" w:line="240" w:lineRule="auto"/>
    </w:pPr>
    <w:rPr>
      <w:rFonts w:ascii="Times New Roman" w:hAnsi="Times New Roman"/>
      <w:sz w:val="21"/>
      <w:szCs w:val="21"/>
    </w:rPr>
  </w:style>
  <w:style w:type="character" w:styleId="ac">
    <w:name w:val="Emphasis"/>
    <w:basedOn w:val="a0"/>
    <w:qFormat/>
    <w:rsid w:val="00944217"/>
    <w:rPr>
      <w:rFonts w:cs="Times New Roman"/>
      <w:i/>
      <w:iCs/>
    </w:rPr>
  </w:style>
  <w:style w:type="character" w:styleId="ad">
    <w:name w:val="Strong"/>
    <w:basedOn w:val="a0"/>
    <w:qFormat/>
    <w:rsid w:val="00944217"/>
    <w:rPr>
      <w:rFonts w:cs="Times New Roman"/>
      <w:b/>
      <w:bCs/>
    </w:rPr>
  </w:style>
  <w:style w:type="paragraph" w:customStyle="1" w:styleId="12">
    <w:name w:val="Знак Знак Знак Знак1"/>
    <w:basedOn w:val="a"/>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uiPriority w:val="99"/>
    <w:rsid w:val="00C04778"/>
    <w:pPr>
      <w:suppressAutoHyphens/>
      <w:spacing w:after="0" w:line="240" w:lineRule="auto"/>
      <w:jc w:val="both"/>
    </w:pPr>
    <w:rPr>
      <w:rFonts w:ascii="Times New Roman" w:hAnsi="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uiPriority w:val="99"/>
    <w:semiHidden/>
    <w:locked/>
    <w:rsid w:val="00C04778"/>
    <w:rPr>
      <w:rFonts w:ascii="Times New Roman" w:hAnsi="Times New Roman" w:cs="Times New Roman"/>
      <w:sz w:val="20"/>
      <w:szCs w:val="20"/>
      <w:lang w:eastAsia="ar-SA" w:bidi="ar-SA"/>
    </w:rPr>
  </w:style>
  <w:style w:type="paragraph" w:customStyle="1" w:styleId="13">
    <w:name w:val="Основной текст1"/>
    <w:basedOn w:val="a"/>
    <w:link w:val="af0"/>
    <w:rsid w:val="00C04778"/>
    <w:pPr>
      <w:suppressAutoHyphens/>
      <w:spacing w:after="0" w:line="240" w:lineRule="auto"/>
      <w:jc w:val="both"/>
    </w:pPr>
    <w:rPr>
      <w:rFonts w:ascii="Times New Roman" w:hAnsi="Times New Roman"/>
      <w:sz w:val="28"/>
      <w:szCs w:val="20"/>
      <w:lang w:eastAsia="ar-SA"/>
    </w:rPr>
  </w:style>
  <w:style w:type="paragraph" w:styleId="21">
    <w:name w:val="Body Text 2"/>
    <w:basedOn w:val="a"/>
    <w:link w:val="22"/>
    <w:uiPriority w:val="99"/>
    <w:rsid w:val="00E44F4F"/>
    <w:pPr>
      <w:spacing w:after="120" w:line="480" w:lineRule="auto"/>
    </w:pPr>
  </w:style>
  <w:style w:type="character" w:customStyle="1" w:styleId="22">
    <w:name w:val="Основной текст 2 Знак"/>
    <w:basedOn w:val="a0"/>
    <w:link w:val="21"/>
    <w:uiPriority w:val="99"/>
    <w:locked/>
    <w:rsid w:val="00E44F4F"/>
    <w:rPr>
      <w:rFonts w:cs="Times New Roman"/>
    </w:rPr>
  </w:style>
  <w:style w:type="paragraph" w:styleId="31">
    <w:name w:val="Body Text Indent 3"/>
    <w:basedOn w:val="a"/>
    <w:link w:val="32"/>
    <w:uiPriority w:val="99"/>
    <w:rsid w:val="00E44F4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E44F4F"/>
    <w:rPr>
      <w:rFonts w:ascii="Times New Roman" w:hAnsi="Times New Roman" w:cs="Times New Roman"/>
      <w:sz w:val="16"/>
      <w:szCs w:val="16"/>
      <w:lang w:eastAsia="ru-RU"/>
    </w:rPr>
  </w:style>
  <w:style w:type="paragraph" w:styleId="23">
    <w:name w:val="Body Text Indent 2"/>
    <w:basedOn w:val="a"/>
    <w:link w:val="24"/>
    <w:uiPriority w:val="99"/>
    <w:rsid w:val="00E44F4F"/>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a0"/>
    <w:uiPriority w:val="99"/>
    <w:rsid w:val="004A5E6B"/>
    <w:rPr>
      <w:rFonts w:cs="Times New Roman"/>
    </w:rPr>
  </w:style>
  <w:style w:type="paragraph" w:customStyle="1" w:styleId="14">
    <w:name w:val="Знак Знак1 Знак Знак Знак Знак Знак Знак Знак Знак"/>
    <w:basedOn w:val="a"/>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5">
    <w:name w:val="Основной текст (2)_"/>
    <w:basedOn w:val="a0"/>
    <w:link w:val="26"/>
    <w:locked/>
    <w:rsid w:val="00A15F5F"/>
    <w:rPr>
      <w:rFonts w:cs="Times New Roman"/>
      <w:sz w:val="28"/>
      <w:szCs w:val="28"/>
      <w:shd w:val="clear" w:color="auto" w:fill="FFFFFF"/>
    </w:rPr>
  </w:style>
  <w:style w:type="character" w:customStyle="1" w:styleId="28pt">
    <w:name w:val="Основной текст (2) + 8 pt"/>
    <w:aliases w:val="Полужирный"/>
    <w:basedOn w:val="25"/>
    <w:uiPriority w:val="99"/>
    <w:rsid w:val="00A15F5F"/>
    <w:rPr>
      <w:rFonts w:cs="Times New Roman"/>
      <w:b/>
      <w:bCs/>
      <w:color w:val="000000"/>
      <w:spacing w:val="0"/>
      <w:w w:val="100"/>
      <w:position w:val="0"/>
      <w:sz w:val="16"/>
      <w:szCs w:val="16"/>
      <w:shd w:val="clear" w:color="auto" w:fill="FFFFFF"/>
      <w:lang w:val="ru-RU" w:eastAsia="ru-RU"/>
    </w:rPr>
  </w:style>
  <w:style w:type="paragraph" w:customStyle="1" w:styleId="26">
    <w:name w:val="Основной текст (2)"/>
    <w:basedOn w:val="a"/>
    <w:link w:val="25"/>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a"/>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B71550"/>
    <w:rPr>
      <w:rFonts w:cs="Times New Roman"/>
    </w:rPr>
  </w:style>
  <w:style w:type="paragraph" w:customStyle="1" w:styleId="consplusnormal">
    <w:name w:val="consplusnormal"/>
    <w:basedOn w:val="a"/>
    <w:uiPriority w:val="99"/>
    <w:rsid w:val="00F751AD"/>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_"/>
    <w:basedOn w:val="a0"/>
    <w:link w:val="13"/>
    <w:locked/>
    <w:rsid w:val="00725D8A"/>
    <w:rPr>
      <w:rFonts w:cs="Times New Roman"/>
      <w:sz w:val="28"/>
      <w:lang w:val="ru-RU" w:eastAsia="ar-SA" w:bidi="ar-SA"/>
    </w:rPr>
  </w:style>
  <w:style w:type="character" w:customStyle="1" w:styleId="blk">
    <w:name w:val="blk"/>
    <w:basedOn w:val="a0"/>
    <w:uiPriority w:val="99"/>
    <w:rsid w:val="00F9706A"/>
    <w:rPr>
      <w:rFonts w:cs="Times New Roman"/>
    </w:rPr>
  </w:style>
  <w:style w:type="character" w:customStyle="1" w:styleId="hl-objcase">
    <w:name w:val="hl-obj case"/>
    <w:basedOn w:val="a0"/>
    <w:uiPriority w:val="99"/>
    <w:rsid w:val="00446135"/>
    <w:rPr>
      <w:rFonts w:cs="Times New Roman"/>
    </w:rPr>
  </w:style>
  <w:style w:type="paragraph" w:styleId="af1">
    <w:name w:val="No Spacing"/>
    <w:uiPriority w:val="99"/>
    <w:qFormat/>
    <w:rsid w:val="003D6809"/>
    <w:rPr>
      <w:lang w:eastAsia="en-US"/>
    </w:rPr>
  </w:style>
  <w:style w:type="character" w:customStyle="1" w:styleId="28pt0">
    <w:name w:val="Основной текст (2) + 8 pt;Полужирный"/>
    <w:rsid w:val="00FA5487"/>
    <w:rPr>
      <w:b/>
      <w:bCs/>
      <w:color w:val="000000"/>
      <w:spacing w:val="0"/>
      <w:w w:val="100"/>
      <w:position w:val="0"/>
      <w:sz w:val="16"/>
      <w:szCs w:val="16"/>
      <w:shd w:val="clear" w:color="auto" w:fill="FFFFFF"/>
      <w:lang w:val="ru-RU" w:eastAsia="ru-RU" w:bidi="ru-RU"/>
    </w:rPr>
  </w:style>
  <w:style w:type="paragraph" w:customStyle="1" w:styleId="ConsPlusNormal0">
    <w:name w:val="ConsPlusNormal"/>
    <w:qFormat/>
    <w:rsid w:val="00987C20"/>
    <w:pPr>
      <w:widowControl w:val="0"/>
      <w:autoSpaceDE w:val="0"/>
      <w:autoSpaceDN w:val="0"/>
    </w:pPr>
    <w:rPr>
      <w:rFonts w:cs="Calibri"/>
      <w:szCs w:val="20"/>
    </w:rPr>
  </w:style>
  <w:style w:type="character" w:customStyle="1" w:styleId="27">
    <w:name w:val="Основной текст2"/>
    <w:basedOn w:val="af0"/>
    <w:rsid w:val="00CD332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eastAsia="ar-SA" w:bidi="ar-SA"/>
    </w:rPr>
  </w:style>
  <w:style w:type="paragraph" w:customStyle="1" w:styleId="41">
    <w:name w:val="Основной текст4"/>
    <w:basedOn w:val="a"/>
    <w:rsid w:val="00CD3329"/>
    <w:pPr>
      <w:widowControl w:val="0"/>
      <w:shd w:val="clear" w:color="auto" w:fill="FFFFFF"/>
      <w:spacing w:after="0" w:line="322" w:lineRule="exact"/>
    </w:pPr>
    <w:rPr>
      <w:rFonts w:ascii="Times New Roman" w:hAnsi="Times New Roman"/>
      <w:color w:val="000000"/>
      <w:sz w:val="27"/>
      <w:szCs w:val="27"/>
    </w:rPr>
  </w:style>
  <w:style w:type="paragraph" w:customStyle="1" w:styleId="Textbody">
    <w:name w:val="Text body"/>
    <w:basedOn w:val="a"/>
    <w:rsid w:val="00A94BA9"/>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paragraph" w:customStyle="1" w:styleId="110">
    <w:name w:val="Заголовок 11"/>
    <w:basedOn w:val="a"/>
    <w:next w:val="Firstlineindent"/>
    <w:rsid w:val="00A94BA9"/>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Firstlineindent">
    <w:name w:val="First line indent"/>
    <w:basedOn w:val="a"/>
    <w:rsid w:val="00A94BA9"/>
    <w:pPr>
      <w:widowControl w:val="0"/>
      <w:suppressAutoHyphens/>
      <w:autoSpaceDN w:val="0"/>
      <w:spacing w:after="0" w:line="240" w:lineRule="auto"/>
      <w:ind w:firstLine="709"/>
      <w:jc w:val="both"/>
      <w:textAlignment w:val="baseline"/>
    </w:pPr>
    <w:rPr>
      <w:rFonts w:ascii="PT Astra Serif" w:eastAsia="Source Han Sans CN Regular" w:hAnsi="PT Astra Serif" w:cs="Lohit Devanagari"/>
      <w:kern w:val="3"/>
      <w:sz w:val="21"/>
      <w:szCs w:val="24"/>
    </w:rPr>
  </w:style>
  <w:style w:type="character" w:customStyle="1" w:styleId="StrongEmphasis">
    <w:name w:val="Strong Emphasis"/>
    <w:rsid w:val="00A94BA9"/>
    <w:rPr>
      <w:b/>
      <w:bCs/>
    </w:rPr>
  </w:style>
  <w:style w:type="paragraph" w:customStyle="1" w:styleId="List1Start">
    <w:name w:val="List 1 Start"/>
    <w:basedOn w:val="af2"/>
    <w:next w:val="a"/>
    <w:rsid w:val="00A94BA9"/>
    <w:pPr>
      <w:widowControl w:val="0"/>
      <w:suppressAutoHyphens/>
      <w:autoSpaceDN w:val="0"/>
      <w:spacing w:after="0" w:line="240" w:lineRule="auto"/>
      <w:ind w:left="0" w:firstLine="0"/>
      <w:contextualSpacing w:val="0"/>
      <w:jc w:val="both"/>
      <w:textAlignment w:val="baseline"/>
    </w:pPr>
    <w:rPr>
      <w:rFonts w:ascii="PT Astra Serif" w:eastAsia="Source Han Sans CN Regular" w:hAnsi="PT Astra Serif" w:cs="Lohit Devanagari"/>
      <w:kern w:val="3"/>
      <w:sz w:val="21"/>
      <w:szCs w:val="24"/>
    </w:rPr>
  </w:style>
  <w:style w:type="paragraph" w:styleId="af2">
    <w:name w:val="List"/>
    <w:basedOn w:val="a"/>
    <w:uiPriority w:val="99"/>
    <w:semiHidden/>
    <w:unhideWhenUsed/>
    <w:rsid w:val="00A94BA9"/>
    <w:pPr>
      <w:ind w:left="283" w:hanging="283"/>
      <w:contextualSpacing/>
    </w:pPr>
  </w:style>
  <w:style w:type="character" w:customStyle="1" w:styleId="af3">
    <w:name w:val="Основной текст + Полужирный"/>
    <w:basedOn w:val="af0"/>
    <w:rsid w:val="00CE046A"/>
    <w:rPr>
      <w:rFonts w:ascii="Times New Roman" w:eastAsia="Times New Roman" w:hAnsi="Times New Roman" w:cs="Times New Roman"/>
      <w:b/>
      <w:bCs/>
      <w:i w:val="0"/>
      <w:iCs w:val="0"/>
      <w:smallCaps w:val="0"/>
      <w:strike w:val="0"/>
      <w:color w:val="000000"/>
      <w:spacing w:val="0"/>
      <w:w w:val="100"/>
      <w:position w:val="0"/>
      <w:sz w:val="27"/>
      <w:szCs w:val="27"/>
      <w:u w:val="none"/>
      <w:lang w:val="ru-RU" w:eastAsia="ar-SA" w:bidi="ar-SA"/>
    </w:rPr>
  </w:style>
  <w:style w:type="paragraph" w:customStyle="1" w:styleId="HorizontalLine">
    <w:name w:val="Horizontal Line"/>
    <w:basedOn w:val="a"/>
    <w:next w:val="Textbody"/>
    <w:rsid w:val="001E7AAE"/>
    <w:pPr>
      <w:widowControl w:val="0"/>
      <w:pBdr>
        <w:bottom w:val="single" w:sz="8" w:space="0" w:color="000000"/>
      </w:pBdr>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Quotations">
    <w:name w:val="Quotations"/>
    <w:basedOn w:val="a"/>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paragraph" w:customStyle="1" w:styleId="210">
    <w:name w:val="Заголовок 2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310">
    <w:name w:val="Заголовок 3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15">
    <w:name w:val="Верх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16">
    <w:name w:val="Ниж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17">
    <w:name w:val="Заголовок №1_"/>
    <w:basedOn w:val="a0"/>
    <w:link w:val="18"/>
    <w:rsid w:val="0053594B"/>
    <w:rPr>
      <w:rFonts w:ascii="Times New Roman" w:hAnsi="Times New Roman"/>
      <w:b/>
      <w:bCs/>
      <w:sz w:val="43"/>
      <w:szCs w:val="43"/>
      <w:shd w:val="clear" w:color="auto" w:fill="FFFFFF"/>
    </w:rPr>
  </w:style>
  <w:style w:type="character" w:customStyle="1" w:styleId="115pt-1pt60">
    <w:name w:val="Основной текст + 11;5 pt;Интервал -1 pt;Масштаб 60%"/>
    <w:basedOn w:val="af0"/>
    <w:rsid w:val="0053594B"/>
    <w:rPr>
      <w:rFonts w:ascii="Times New Roman" w:eastAsia="Times New Roman" w:hAnsi="Times New Roman" w:cs="Times New Roman"/>
      <w:b w:val="0"/>
      <w:bCs w:val="0"/>
      <w:i w:val="0"/>
      <w:iCs w:val="0"/>
      <w:smallCaps w:val="0"/>
      <w:strike w:val="0"/>
      <w:color w:val="000000"/>
      <w:spacing w:val="-20"/>
      <w:w w:val="60"/>
      <w:position w:val="0"/>
      <w:sz w:val="23"/>
      <w:szCs w:val="23"/>
      <w:u w:val="none"/>
      <w:lang w:val="en-US" w:eastAsia="ar-SA" w:bidi="ar-SA"/>
    </w:rPr>
  </w:style>
  <w:style w:type="paragraph" w:customStyle="1" w:styleId="18">
    <w:name w:val="Заголовок №1"/>
    <w:basedOn w:val="a"/>
    <w:link w:val="17"/>
    <w:rsid w:val="0053594B"/>
    <w:pPr>
      <w:widowControl w:val="0"/>
      <w:shd w:val="clear" w:color="auto" w:fill="FFFFFF"/>
      <w:spacing w:before="420" w:after="720" w:line="0" w:lineRule="atLeast"/>
      <w:jc w:val="center"/>
      <w:outlineLvl w:val="0"/>
    </w:pPr>
    <w:rPr>
      <w:rFonts w:ascii="Times New Roman" w:hAnsi="Times New Roman"/>
      <w:b/>
      <w:bCs/>
      <w:sz w:val="43"/>
      <w:szCs w:val="43"/>
    </w:rPr>
  </w:style>
  <w:style w:type="paragraph" w:customStyle="1" w:styleId="410">
    <w:name w:val="Заголовок 41"/>
    <w:basedOn w:val="a"/>
    <w:next w:val="Textbody"/>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TableContents">
    <w:name w:val="Table Contents"/>
    <w:basedOn w:val="a"/>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fontstyle01">
    <w:name w:val="fontstyle01"/>
    <w:basedOn w:val="a0"/>
    <w:rsid w:val="003E0E1D"/>
    <w:rPr>
      <w:rFonts w:ascii="Times New Roman" w:hAnsi="Times New Roman" w:cs="Times New Roman" w:hint="default"/>
      <w:b/>
      <w:bCs/>
      <w:i w:val="0"/>
      <w:iCs w:val="0"/>
      <w:color w:val="D84C00"/>
      <w:sz w:val="52"/>
      <w:szCs w:val="52"/>
    </w:rPr>
  </w:style>
  <w:style w:type="character" w:customStyle="1" w:styleId="fontstyle21">
    <w:name w:val="fontstyle21"/>
    <w:basedOn w:val="a0"/>
    <w:rsid w:val="003E0E1D"/>
    <w:rPr>
      <w:rFonts w:ascii="Times New Roman" w:hAnsi="Times New Roman" w:cs="Times New Roman" w:hint="default"/>
      <w:b/>
      <w:bCs/>
      <w:i/>
      <w:iCs/>
      <w:color w:val="4D4D4D"/>
      <w:sz w:val="28"/>
      <w:szCs w:val="28"/>
    </w:rPr>
  </w:style>
  <w:style w:type="character" w:customStyle="1" w:styleId="fontstyle31">
    <w:name w:val="fontstyle31"/>
    <w:basedOn w:val="a0"/>
    <w:rsid w:val="003E0E1D"/>
    <w:rPr>
      <w:rFonts w:ascii="Times New Roman" w:hAnsi="Times New Roman" w:cs="Times New Roman" w:hint="default"/>
      <w:b w:val="0"/>
      <w:bCs w:val="0"/>
      <w:i w:val="0"/>
      <w:iCs w:val="0"/>
      <w:color w:val="333333"/>
      <w:sz w:val="28"/>
      <w:szCs w:val="28"/>
    </w:rPr>
  </w:style>
  <w:style w:type="character" w:customStyle="1" w:styleId="fontstyle41">
    <w:name w:val="fontstyle41"/>
    <w:basedOn w:val="a0"/>
    <w:rsid w:val="003E0E1D"/>
    <w:rPr>
      <w:rFonts w:ascii="Symbol" w:hAnsi="Symbol" w:hint="default"/>
      <w:b w:val="0"/>
      <w:bCs w:val="0"/>
      <w:i w:val="0"/>
      <w:iCs w:val="0"/>
      <w:color w:val="333333"/>
      <w:sz w:val="20"/>
      <w:szCs w:val="20"/>
    </w:rPr>
  </w:style>
  <w:style w:type="character" w:customStyle="1" w:styleId="fontstyle51">
    <w:name w:val="fontstyle51"/>
    <w:basedOn w:val="a0"/>
    <w:rsid w:val="003E0E1D"/>
    <w:rPr>
      <w:rFonts w:ascii="Times New Roman" w:hAnsi="Times New Roman" w:cs="Times New Roman" w:hint="default"/>
      <w:b w:val="0"/>
      <w:bCs w:val="0"/>
      <w:i/>
      <w:iCs/>
      <w:color w:val="333333"/>
      <w:sz w:val="28"/>
      <w:szCs w:val="28"/>
    </w:rPr>
  </w:style>
  <w:style w:type="paragraph" w:customStyle="1" w:styleId="220">
    <w:name w:val="Заголовок 22"/>
    <w:basedOn w:val="a"/>
    <w:next w:val="Textbody"/>
    <w:rsid w:val="00B022A6"/>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28">
    <w:name w:val="Верхний колонтитул2"/>
    <w:basedOn w:val="a"/>
    <w:rsid w:val="00B022A6"/>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29">
    <w:name w:val="Нижний колонтитул2"/>
    <w:basedOn w:val="a"/>
    <w:rsid w:val="00B022A6"/>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af4">
    <w:name w:val="Цветовое выделение"/>
    <w:uiPriority w:val="99"/>
    <w:rsid w:val="00B022A6"/>
    <w:rPr>
      <w:b/>
      <w:bCs/>
      <w:color w:val="26282F"/>
    </w:rPr>
  </w:style>
  <w:style w:type="character" w:customStyle="1" w:styleId="af5">
    <w:name w:val="Гипертекстовая ссылка"/>
    <w:basedOn w:val="af4"/>
    <w:uiPriority w:val="99"/>
    <w:rsid w:val="00B022A6"/>
    <w:rPr>
      <w:b/>
      <w:bCs/>
      <w:color w:val="106BBE"/>
    </w:rPr>
  </w:style>
  <w:style w:type="paragraph" w:customStyle="1" w:styleId="af6">
    <w:name w:val="Нормальный (таблица)"/>
    <w:basedOn w:val="a"/>
    <w:next w:val="a"/>
    <w:uiPriority w:val="99"/>
    <w:rsid w:val="00B022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7">
    <w:name w:val="Прижатый влево"/>
    <w:basedOn w:val="a"/>
    <w:next w:val="a"/>
    <w:uiPriority w:val="99"/>
    <w:rsid w:val="00B022A6"/>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5"/>
    <w:pPr>
      <w:spacing w:after="200" w:line="276" w:lineRule="auto"/>
    </w:pPr>
  </w:style>
  <w:style w:type="paragraph" w:styleId="1">
    <w:name w:val="heading 1"/>
    <w:basedOn w:val="a"/>
    <w:next w:val="a"/>
    <w:link w:val="10"/>
    <w:uiPriority w:val="99"/>
    <w:qFormat/>
    <w:rsid w:val="00B0786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AC6A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E344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4F4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86A"/>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697D8B"/>
    <w:rPr>
      <w:rFonts w:ascii="Cambria" w:hAnsi="Cambria" w:cs="Times New Roman"/>
      <w:b/>
      <w:bCs/>
      <w:i/>
      <w:iCs/>
      <w:sz w:val="28"/>
      <w:szCs w:val="28"/>
    </w:rPr>
  </w:style>
  <w:style w:type="character" w:customStyle="1" w:styleId="30">
    <w:name w:val="Заголовок 3 Знак"/>
    <w:basedOn w:val="a0"/>
    <w:link w:val="3"/>
    <w:uiPriority w:val="99"/>
    <w:locked/>
    <w:rsid w:val="002E3447"/>
    <w:rPr>
      <w:rFonts w:ascii="Cambria" w:hAnsi="Cambria" w:cs="Times New Roman"/>
      <w:b/>
      <w:bCs/>
      <w:color w:val="4F81BD"/>
    </w:rPr>
  </w:style>
  <w:style w:type="character" w:customStyle="1" w:styleId="40">
    <w:name w:val="Заголовок 4 Знак"/>
    <w:basedOn w:val="a0"/>
    <w:link w:val="4"/>
    <w:uiPriority w:val="99"/>
    <w:semiHidden/>
    <w:locked/>
    <w:rsid w:val="00E44F4F"/>
    <w:rPr>
      <w:rFonts w:ascii="Cambria" w:hAnsi="Cambria" w:cs="Times New Roman"/>
      <w:b/>
      <w:bCs/>
      <w:i/>
      <w:iCs/>
      <w:color w:val="4F81BD"/>
    </w:rPr>
  </w:style>
  <w:style w:type="paragraph" w:styleId="a3">
    <w:name w:val="Balloon Text"/>
    <w:basedOn w:val="a"/>
    <w:link w:val="a4"/>
    <w:uiPriority w:val="99"/>
    <w:semiHidden/>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D74EE"/>
    <w:rPr>
      <w:rFonts w:ascii="Tahoma" w:hAnsi="Tahoma" w:cs="Tahoma"/>
      <w:sz w:val="16"/>
      <w:szCs w:val="16"/>
    </w:rPr>
  </w:style>
  <w:style w:type="paragraph" w:styleId="a5">
    <w:name w:val="header"/>
    <w:basedOn w:val="a"/>
    <w:link w:val="a6"/>
    <w:uiPriority w:val="99"/>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6568"/>
    <w:rPr>
      <w:rFonts w:cs="Times New Roman"/>
    </w:rPr>
  </w:style>
  <w:style w:type="paragraph" w:styleId="a7">
    <w:name w:val="footer"/>
    <w:basedOn w:val="a"/>
    <w:link w:val="a8"/>
    <w:uiPriority w:val="99"/>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6568"/>
    <w:rPr>
      <w:rFonts w:cs="Times New Roman"/>
    </w:rPr>
  </w:style>
  <w:style w:type="character" w:customStyle="1" w:styleId="apple-converted-space">
    <w:name w:val="apple-converted-space"/>
    <w:basedOn w:val="a0"/>
    <w:uiPriority w:val="99"/>
    <w:rsid w:val="00593F8F"/>
    <w:rPr>
      <w:rFonts w:cs="Times New Roman"/>
    </w:rPr>
  </w:style>
  <w:style w:type="paragraph" w:styleId="a9">
    <w:name w:val="List Paragraph"/>
    <w:basedOn w:val="a"/>
    <w:qFormat/>
    <w:rsid w:val="00593F8F"/>
    <w:pPr>
      <w:ind w:left="720"/>
      <w:contextualSpacing/>
    </w:pPr>
  </w:style>
  <w:style w:type="paragraph" w:customStyle="1" w:styleId="11">
    <w:name w:val="Знак1 Знак Знак1 Знак"/>
    <w:basedOn w:val="a"/>
    <w:uiPriority w:val="99"/>
    <w:rsid w:val="000A5A80"/>
    <w:pPr>
      <w:spacing w:after="160" w:line="240" w:lineRule="exact"/>
    </w:pPr>
    <w:rPr>
      <w:rFonts w:ascii="Verdana" w:hAnsi="Verdana"/>
      <w:sz w:val="20"/>
      <w:szCs w:val="20"/>
      <w:lang w:val="en-US"/>
    </w:rPr>
  </w:style>
  <w:style w:type="character" w:styleId="aa">
    <w:name w:val="Hyperlink"/>
    <w:basedOn w:val="a0"/>
    <w:uiPriority w:val="99"/>
    <w:rsid w:val="0019080D"/>
    <w:rPr>
      <w:rFonts w:cs="Times New Roman"/>
      <w:color w:val="0000FF"/>
      <w:u w:val="single"/>
    </w:rPr>
  </w:style>
  <w:style w:type="paragraph" w:styleId="ab">
    <w:name w:val="Normal (Web)"/>
    <w:basedOn w:val="a"/>
    <w:uiPriority w:val="99"/>
    <w:rsid w:val="003D27F0"/>
    <w:pPr>
      <w:spacing w:before="152" w:after="152" w:line="240" w:lineRule="auto"/>
    </w:pPr>
    <w:rPr>
      <w:rFonts w:ascii="Times New Roman" w:hAnsi="Times New Roman"/>
      <w:sz w:val="21"/>
      <w:szCs w:val="21"/>
    </w:rPr>
  </w:style>
  <w:style w:type="character" w:styleId="ac">
    <w:name w:val="Emphasis"/>
    <w:basedOn w:val="a0"/>
    <w:qFormat/>
    <w:rsid w:val="00944217"/>
    <w:rPr>
      <w:rFonts w:cs="Times New Roman"/>
      <w:i/>
      <w:iCs/>
    </w:rPr>
  </w:style>
  <w:style w:type="character" w:styleId="ad">
    <w:name w:val="Strong"/>
    <w:basedOn w:val="a0"/>
    <w:qFormat/>
    <w:rsid w:val="00944217"/>
    <w:rPr>
      <w:rFonts w:cs="Times New Roman"/>
      <w:b/>
      <w:bCs/>
    </w:rPr>
  </w:style>
  <w:style w:type="paragraph" w:customStyle="1" w:styleId="12">
    <w:name w:val="Знак Знак Знак Знак1"/>
    <w:basedOn w:val="a"/>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uiPriority w:val="99"/>
    <w:rsid w:val="00C04778"/>
    <w:pPr>
      <w:suppressAutoHyphens/>
      <w:spacing w:after="0" w:line="240" w:lineRule="auto"/>
      <w:jc w:val="both"/>
    </w:pPr>
    <w:rPr>
      <w:rFonts w:ascii="Times New Roman" w:hAnsi="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uiPriority w:val="99"/>
    <w:semiHidden/>
    <w:locked/>
    <w:rsid w:val="00C04778"/>
    <w:rPr>
      <w:rFonts w:ascii="Times New Roman" w:hAnsi="Times New Roman" w:cs="Times New Roman"/>
      <w:sz w:val="20"/>
      <w:szCs w:val="20"/>
      <w:lang w:eastAsia="ar-SA" w:bidi="ar-SA"/>
    </w:rPr>
  </w:style>
  <w:style w:type="paragraph" w:customStyle="1" w:styleId="13">
    <w:name w:val="Основной текст1"/>
    <w:basedOn w:val="a"/>
    <w:link w:val="af0"/>
    <w:rsid w:val="00C04778"/>
    <w:pPr>
      <w:suppressAutoHyphens/>
      <w:spacing w:after="0" w:line="240" w:lineRule="auto"/>
      <w:jc w:val="both"/>
    </w:pPr>
    <w:rPr>
      <w:rFonts w:ascii="Times New Roman" w:hAnsi="Times New Roman"/>
      <w:sz w:val="28"/>
      <w:szCs w:val="20"/>
      <w:lang w:eastAsia="ar-SA"/>
    </w:rPr>
  </w:style>
  <w:style w:type="paragraph" w:styleId="21">
    <w:name w:val="Body Text 2"/>
    <w:basedOn w:val="a"/>
    <w:link w:val="22"/>
    <w:uiPriority w:val="99"/>
    <w:rsid w:val="00E44F4F"/>
    <w:pPr>
      <w:spacing w:after="120" w:line="480" w:lineRule="auto"/>
    </w:pPr>
  </w:style>
  <w:style w:type="character" w:customStyle="1" w:styleId="22">
    <w:name w:val="Основной текст 2 Знак"/>
    <w:basedOn w:val="a0"/>
    <w:link w:val="21"/>
    <w:uiPriority w:val="99"/>
    <w:locked/>
    <w:rsid w:val="00E44F4F"/>
    <w:rPr>
      <w:rFonts w:cs="Times New Roman"/>
    </w:rPr>
  </w:style>
  <w:style w:type="paragraph" w:styleId="31">
    <w:name w:val="Body Text Indent 3"/>
    <w:basedOn w:val="a"/>
    <w:link w:val="32"/>
    <w:uiPriority w:val="99"/>
    <w:rsid w:val="00E44F4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E44F4F"/>
    <w:rPr>
      <w:rFonts w:ascii="Times New Roman" w:hAnsi="Times New Roman" w:cs="Times New Roman"/>
      <w:sz w:val="16"/>
      <w:szCs w:val="16"/>
      <w:lang w:eastAsia="ru-RU"/>
    </w:rPr>
  </w:style>
  <w:style w:type="paragraph" w:styleId="23">
    <w:name w:val="Body Text Indent 2"/>
    <w:basedOn w:val="a"/>
    <w:link w:val="24"/>
    <w:uiPriority w:val="99"/>
    <w:rsid w:val="00E44F4F"/>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a0"/>
    <w:uiPriority w:val="99"/>
    <w:rsid w:val="004A5E6B"/>
    <w:rPr>
      <w:rFonts w:cs="Times New Roman"/>
    </w:rPr>
  </w:style>
  <w:style w:type="paragraph" w:customStyle="1" w:styleId="14">
    <w:name w:val="Знак Знак1 Знак Знак Знак Знак Знак Знак Знак Знак"/>
    <w:basedOn w:val="a"/>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5">
    <w:name w:val="Основной текст (2)_"/>
    <w:basedOn w:val="a0"/>
    <w:link w:val="26"/>
    <w:locked/>
    <w:rsid w:val="00A15F5F"/>
    <w:rPr>
      <w:rFonts w:cs="Times New Roman"/>
      <w:sz w:val="28"/>
      <w:szCs w:val="28"/>
      <w:shd w:val="clear" w:color="auto" w:fill="FFFFFF"/>
    </w:rPr>
  </w:style>
  <w:style w:type="character" w:customStyle="1" w:styleId="28pt">
    <w:name w:val="Основной текст (2) + 8 pt"/>
    <w:aliases w:val="Полужирный"/>
    <w:basedOn w:val="25"/>
    <w:uiPriority w:val="99"/>
    <w:rsid w:val="00A15F5F"/>
    <w:rPr>
      <w:rFonts w:cs="Times New Roman"/>
      <w:b/>
      <w:bCs/>
      <w:color w:val="000000"/>
      <w:spacing w:val="0"/>
      <w:w w:val="100"/>
      <w:position w:val="0"/>
      <w:sz w:val="16"/>
      <w:szCs w:val="16"/>
      <w:shd w:val="clear" w:color="auto" w:fill="FFFFFF"/>
      <w:lang w:val="ru-RU" w:eastAsia="ru-RU"/>
    </w:rPr>
  </w:style>
  <w:style w:type="paragraph" w:customStyle="1" w:styleId="26">
    <w:name w:val="Основной текст (2)"/>
    <w:basedOn w:val="a"/>
    <w:link w:val="25"/>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a"/>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B71550"/>
    <w:rPr>
      <w:rFonts w:cs="Times New Roman"/>
    </w:rPr>
  </w:style>
  <w:style w:type="paragraph" w:customStyle="1" w:styleId="consplusnormal">
    <w:name w:val="consplusnormal"/>
    <w:basedOn w:val="a"/>
    <w:uiPriority w:val="99"/>
    <w:rsid w:val="00F751AD"/>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_"/>
    <w:basedOn w:val="a0"/>
    <w:link w:val="13"/>
    <w:locked/>
    <w:rsid w:val="00725D8A"/>
    <w:rPr>
      <w:rFonts w:cs="Times New Roman"/>
      <w:sz w:val="28"/>
      <w:lang w:val="ru-RU" w:eastAsia="ar-SA" w:bidi="ar-SA"/>
    </w:rPr>
  </w:style>
  <w:style w:type="character" w:customStyle="1" w:styleId="blk">
    <w:name w:val="blk"/>
    <w:basedOn w:val="a0"/>
    <w:uiPriority w:val="99"/>
    <w:rsid w:val="00F9706A"/>
    <w:rPr>
      <w:rFonts w:cs="Times New Roman"/>
    </w:rPr>
  </w:style>
  <w:style w:type="character" w:customStyle="1" w:styleId="hl-objcase">
    <w:name w:val="hl-obj case"/>
    <w:basedOn w:val="a0"/>
    <w:uiPriority w:val="99"/>
    <w:rsid w:val="00446135"/>
    <w:rPr>
      <w:rFonts w:cs="Times New Roman"/>
    </w:rPr>
  </w:style>
  <w:style w:type="paragraph" w:styleId="af1">
    <w:name w:val="No Spacing"/>
    <w:uiPriority w:val="99"/>
    <w:qFormat/>
    <w:rsid w:val="003D6809"/>
    <w:rPr>
      <w:lang w:eastAsia="en-US"/>
    </w:rPr>
  </w:style>
  <w:style w:type="character" w:customStyle="1" w:styleId="28pt0">
    <w:name w:val="Основной текст (2) + 8 pt;Полужирный"/>
    <w:rsid w:val="00FA5487"/>
    <w:rPr>
      <w:b/>
      <w:bCs/>
      <w:color w:val="000000"/>
      <w:spacing w:val="0"/>
      <w:w w:val="100"/>
      <w:position w:val="0"/>
      <w:sz w:val="16"/>
      <w:szCs w:val="16"/>
      <w:shd w:val="clear" w:color="auto" w:fill="FFFFFF"/>
      <w:lang w:val="ru-RU" w:eastAsia="ru-RU" w:bidi="ru-RU"/>
    </w:rPr>
  </w:style>
  <w:style w:type="paragraph" w:customStyle="1" w:styleId="ConsPlusNormal0">
    <w:name w:val="ConsPlusNormal"/>
    <w:qFormat/>
    <w:rsid w:val="00987C20"/>
    <w:pPr>
      <w:widowControl w:val="0"/>
      <w:autoSpaceDE w:val="0"/>
      <w:autoSpaceDN w:val="0"/>
    </w:pPr>
    <w:rPr>
      <w:rFonts w:cs="Calibri"/>
      <w:szCs w:val="20"/>
    </w:rPr>
  </w:style>
  <w:style w:type="character" w:customStyle="1" w:styleId="27">
    <w:name w:val="Основной текст2"/>
    <w:basedOn w:val="af0"/>
    <w:rsid w:val="00CD332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eastAsia="ar-SA" w:bidi="ar-SA"/>
    </w:rPr>
  </w:style>
  <w:style w:type="paragraph" w:customStyle="1" w:styleId="41">
    <w:name w:val="Основной текст4"/>
    <w:basedOn w:val="a"/>
    <w:rsid w:val="00CD3329"/>
    <w:pPr>
      <w:widowControl w:val="0"/>
      <w:shd w:val="clear" w:color="auto" w:fill="FFFFFF"/>
      <w:spacing w:after="0" w:line="322" w:lineRule="exact"/>
    </w:pPr>
    <w:rPr>
      <w:rFonts w:ascii="Times New Roman" w:hAnsi="Times New Roman"/>
      <w:color w:val="000000"/>
      <w:sz w:val="27"/>
      <w:szCs w:val="27"/>
    </w:rPr>
  </w:style>
  <w:style w:type="paragraph" w:customStyle="1" w:styleId="Textbody">
    <w:name w:val="Text body"/>
    <w:basedOn w:val="a"/>
    <w:rsid w:val="00A94BA9"/>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paragraph" w:customStyle="1" w:styleId="110">
    <w:name w:val="Заголовок 11"/>
    <w:basedOn w:val="a"/>
    <w:next w:val="Firstlineindent"/>
    <w:rsid w:val="00A94BA9"/>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Firstlineindent">
    <w:name w:val="First line indent"/>
    <w:basedOn w:val="a"/>
    <w:rsid w:val="00A94BA9"/>
    <w:pPr>
      <w:widowControl w:val="0"/>
      <w:suppressAutoHyphens/>
      <w:autoSpaceDN w:val="0"/>
      <w:spacing w:after="0" w:line="240" w:lineRule="auto"/>
      <w:ind w:firstLine="709"/>
      <w:jc w:val="both"/>
      <w:textAlignment w:val="baseline"/>
    </w:pPr>
    <w:rPr>
      <w:rFonts w:ascii="PT Astra Serif" w:eastAsia="Source Han Sans CN Regular" w:hAnsi="PT Astra Serif" w:cs="Lohit Devanagari"/>
      <w:kern w:val="3"/>
      <w:sz w:val="21"/>
      <w:szCs w:val="24"/>
    </w:rPr>
  </w:style>
  <w:style w:type="character" w:customStyle="1" w:styleId="StrongEmphasis">
    <w:name w:val="Strong Emphasis"/>
    <w:rsid w:val="00A94BA9"/>
    <w:rPr>
      <w:b/>
      <w:bCs/>
    </w:rPr>
  </w:style>
  <w:style w:type="paragraph" w:customStyle="1" w:styleId="List1Start">
    <w:name w:val="List 1 Start"/>
    <w:basedOn w:val="af2"/>
    <w:next w:val="a"/>
    <w:rsid w:val="00A94BA9"/>
    <w:pPr>
      <w:widowControl w:val="0"/>
      <w:suppressAutoHyphens/>
      <w:autoSpaceDN w:val="0"/>
      <w:spacing w:after="0" w:line="240" w:lineRule="auto"/>
      <w:ind w:left="0" w:firstLine="0"/>
      <w:contextualSpacing w:val="0"/>
      <w:jc w:val="both"/>
      <w:textAlignment w:val="baseline"/>
    </w:pPr>
    <w:rPr>
      <w:rFonts w:ascii="PT Astra Serif" w:eastAsia="Source Han Sans CN Regular" w:hAnsi="PT Astra Serif" w:cs="Lohit Devanagari"/>
      <w:kern w:val="3"/>
      <w:sz w:val="21"/>
      <w:szCs w:val="24"/>
    </w:rPr>
  </w:style>
  <w:style w:type="paragraph" w:styleId="af2">
    <w:name w:val="List"/>
    <w:basedOn w:val="a"/>
    <w:uiPriority w:val="99"/>
    <w:semiHidden/>
    <w:unhideWhenUsed/>
    <w:rsid w:val="00A94BA9"/>
    <w:pPr>
      <w:ind w:left="283" w:hanging="283"/>
      <w:contextualSpacing/>
    </w:pPr>
  </w:style>
  <w:style w:type="character" w:customStyle="1" w:styleId="af3">
    <w:name w:val="Основной текст + Полужирный"/>
    <w:basedOn w:val="af0"/>
    <w:rsid w:val="00CE046A"/>
    <w:rPr>
      <w:rFonts w:ascii="Times New Roman" w:eastAsia="Times New Roman" w:hAnsi="Times New Roman" w:cs="Times New Roman"/>
      <w:b/>
      <w:bCs/>
      <w:i w:val="0"/>
      <w:iCs w:val="0"/>
      <w:smallCaps w:val="0"/>
      <w:strike w:val="0"/>
      <w:color w:val="000000"/>
      <w:spacing w:val="0"/>
      <w:w w:val="100"/>
      <w:position w:val="0"/>
      <w:sz w:val="27"/>
      <w:szCs w:val="27"/>
      <w:u w:val="none"/>
      <w:lang w:val="ru-RU" w:eastAsia="ar-SA" w:bidi="ar-SA"/>
    </w:rPr>
  </w:style>
  <w:style w:type="paragraph" w:customStyle="1" w:styleId="HorizontalLine">
    <w:name w:val="Horizontal Line"/>
    <w:basedOn w:val="a"/>
    <w:next w:val="Textbody"/>
    <w:rsid w:val="001E7AAE"/>
    <w:pPr>
      <w:widowControl w:val="0"/>
      <w:pBdr>
        <w:bottom w:val="single" w:sz="8" w:space="0" w:color="000000"/>
      </w:pBdr>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Quotations">
    <w:name w:val="Quotations"/>
    <w:basedOn w:val="a"/>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paragraph" w:customStyle="1" w:styleId="210">
    <w:name w:val="Заголовок 2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310">
    <w:name w:val="Заголовок 3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15">
    <w:name w:val="Верх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16">
    <w:name w:val="Ниж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17">
    <w:name w:val="Заголовок №1_"/>
    <w:basedOn w:val="a0"/>
    <w:link w:val="18"/>
    <w:rsid w:val="0053594B"/>
    <w:rPr>
      <w:rFonts w:ascii="Times New Roman" w:hAnsi="Times New Roman"/>
      <w:b/>
      <w:bCs/>
      <w:sz w:val="43"/>
      <w:szCs w:val="43"/>
      <w:shd w:val="clear" w:color="auto" w:fill="FFFFFF"/>
    </w:rPr>
  </w:style>
  <w:style w:type="character" w:customStyle="1" w:styleId="115pt-1pt60">
    <w:name w:val="Основной текст + 11;5 pt;Интервал -1 pt;Масштаб 60%"/>
    <w:basedOn w:val="af0"/>
    <w:rsid w:val="0053594B"/>
    <w:rPr>
      <w:rFonts w:ascii="Times New Roman" w:eastAsia="Times New Roman" w:hAnsi="Times New Roman" w:cs="Times New Roman"/>
      <w:b w:val="0"/>
      <w:bCs w:val="0"/>
      <w:i w:val="0"/>
      <w:iCs w:val="0"/>
      <w:smallCaps w:val="0"/>
      <w:strike w:val="0"/>
      <w:color w:val="000000"/>
      <w:spacing w:val="-20"/>
      <w:w w:val="60"/>
      <w:position w:val="0"/>
      <w:sz w:val="23"/>
      <w:szCs w:val="23"/>
      <w:u w:val="none"/>
      <w:lang w:val="en-US" w:eastAsia="ar-SA" w:bidi="ar-SA"/>
    </w:rPr>
  </w:style>
  <w:style w:type="paragraph" w:customStyle="1" w:styleId="18">
    <w:name w:val="Заголовок №1"/>
    <w:basedOn w:val="a"/>
    <w:link w:val="17"/>
    <w:rsid w:val="0053594B"/>
    <w:pPr>
      <w:widowControl w:val="0"/>
      <w:shd w:val="clear" w:color="auto" w:fill="FFFFFF"/>
      <w:spacing w:before="420" w:after="720" w:line="0" w:lineRule="atLeast"/>
      <w:jc w:val="center"/>
      <w:outlineLvl w:val="0"/>
    </w:pPr>
    <w:rPr>
      <w:rFonts w:ascii="Times New Roman" w:hAnsi="Times New Roman"/>
      <w:b/>
      <w:bCs/>
      <w:sz w:val="43"/>
      <w:szCs w:val="43"/>
    </w:rPr>
  </w:style>
  <w:style w:type="paragraph" w:customStyle="1" w:styleId="410">
    <w:name w:val="Заголовок 41"/>
    <w:basedOn w:val="a"/>
    <w:next w:val="Textbody"/>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TableContents">
    <w:name w:val="Table Contents"/>
    <w:basedOn w:val="a"/>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fontstyle01">
    <w:name w:val="fontstyle01"/>
    <w:basedOn w:val="a0"/>
    <w:rsid w:val="003E0E1D"/>
    <w:rPr>
      <w:rFonts w:ascii="Times New Roman" w:hAnsi="Times New Roman" w:cs="Times New Roman" w:hint="default"/>
      <w:b/>
      <w:bCs/>
      <w:i w:val="0"/>
      <w:iCs w:val="0"/>
      <w:color w:val="D84C00"/>
      <w:sz w:val="52"/>
      <w:szCs w:val="52"/>
    </w:rPr>
  </w:style>
  <w:style w:type="character" w:customStyle="1" w:styleId="fontstyle21">
    <w:name w:val="fontstyle21"/>
    <w:basedOn w:val="a0"/>
    <w:rsid w:val="003E0E1D"/>
    <w:rPr>
      <w:rFonts w:ascii="Times New Roman" w:hAnsi="Times New Roman" w:cs="Times New Roman" w:hint="default"/>
      <w:b/>
      <w:bCs/>
      <w:i/>
      <w:iCs/>
      <w:color w:val="4D4D4D"/>
      <w:sz w:val="28"/>
      <w:szCs w:val="28"/>
    </w:rPr>
  </w:style>
  <w:style w:type="character" w:customStyle="1" w:styleId="fontstyle31">
    <w:name w:val="fontstyle31"/>
    <w:basedOn w:val="a0"/>
    <w:rsid w:val="003E0E1D"/>
    <w:rPr>
      <w:rFonts w:ascii="Times New Roman" w:hAnsi="Times New Roman" w:cs="Times New Roman" w:hint="default"/>
      <w:b w:val="0"/>
      <w:bCs w:val="0"/>
      <w:i w:val="0"/>
      <w:iCs w:val="0"/>
      <w:color w:val="333333"/>
      <w:sz w:val="28"/>
      <w:szCs w:val="28"/>
    </w:rPr>
  </w:style>
  <w:style w:type="character" w:customStyle="1" w:styleId="fontstyle41">
    <w:name w:val="fontstyle41"/>
    <w:basedOn w:val="a0"/>
    <w:rsid w:val="003E0E1D"/>
    <w:rPr>
      <w:rFonts w:ascii="Symbol" w:hAnsi="Symbol" w:hint="default"/>
      <w:b w:val="0"/>
      <w:bCs w:val="0"/>
      <w:i w:val="0"/>
      <w:iCs w:val="0"/>
      <w:color w:val="333333"/>
      <w:sz w:val="20"/>
      <w:szCs w:val="20"/>
    </w:rPr>
  </w:style>
  <w:style w:type="character" w:customStyle="1" w:styleId="fontstyle51">
    <w:name w:val="fontstyle51"/>
    <w:basedOn w:val="a0"/>
    <w:rsid w:val="003E0E1D"/>
    <w:rPr>
      <w:rFonts w:ascii="Times New Roman" w:hAnsi="Times New Roman" w:cs="Times New Roman" w:hint="default"/>
      <w:b w:val="0"/>
      <w:bCs w:val="0"/>
      <w:i/>
      <w:iCs/>
      <w:color w:val="333333"/>
      <w:sz w:val="28"/>
      <w:szCs w:val="28"/>
    </w:rPr>
  </w:style>
</w:styles>
</file>

<file path=word/webSettings.xml><?xml version="1.0" encoding="utf-8"?>
<w:webSettings xmlns:r="http://schemas.openxmlformats.org/officeDocument/2006/relationships" xmlns:w="http://schemas.openxmlformats.org/wordprocessingml/2006/main">
  <w:divs>
    <w:div w:id="191647059">
      <w:marLeft w:val="0"/>
      <w:marRight w:val="0"/>
      <w:marTop w:val="0"/>
      <w:marBottom w:val="0"/>
      <w:divBdr>
        <w:top w:val="none" w:sz="0" w:space="0" w:color="auto"/>
        <w:left w:val="none" w:sz="0" w:space="0" w:color="auto"/>
        <w:bottom w:val="none" w:sz="0" w:space="0" w:color="auto"/>
        <w:right w:val="none" w:sz="0" w:space="0" w:color="auto"/>
      </w:divBdr>
    </w:div>
    <w:div w:id="191647060">
      <w:marLeft w:val="0"/>
      <w:marRight w:val="0"/>
      <w:marTop w:val="0"/>
      <w:marBottom w:val="0"/>
      <w:divBdr>
        <w:top w:val="none" w:sz="0" w:space="0" w:color="auto"/>
        <w:left w:val="none" w:sz="0" w:space="0" w:color="auto"/>
        <w:bottom w:val="none" w:sz="0" w:space="0" w:color="auto"/>
        <w:right w:val="none" w:sz="0" w:space="0" w:color="auto"/>
      </w:divBdr>
    </w:div>
    <w:div w:id="191647061">
      <w:marLeft w:val="0"/>
      <w:marRight w:val="0"/>
      <w:marTop w:val="0"/>
      <w:marBottom w:val="0"/>
      <w:divBdr>
        <w:top w:val="none" w:sz="0" w:space="0" w:color="auto"/>
        <w:left w:val="none" w:sz="0" w:space="0" w:color="auto"/>
        <w:bottom w:val="none" w:sz="0" w:space="0" w:color="auto"/>
        <w:right w:val="none" w:sz="0" w:space="0" w:color="auto"/>
      </w:divBdr>
    </w:div>
    <w:div w:id="191647062">
      <w:marLeft w:val="0"/>
      <w:marRight w:val="0"/>
      <w:marTop w:val="0"/>
      <w:marBottom w:val="0"/>
      <w:divBdr>
        <w:top w:val="none" w:sz="0" w:space="0" w:color="auto"/>
        <w:left w:val="none" w:sz="0" w:space="0" w:color="auto"/>
        <w:bottom w:val="none" w:sz="0" w:space="0" w:color="auto"/>
        <w:right w:val="none" w:sz="0" w:space="0" w:color="auto"/>
      </w:divBdr>
    </w:div>
    <w:div w:id="191647063">
      <w:marLeft w:val="0"/>
      <w:marRight w:val="0"/>
      <w:marTop w:val="0"/>
      <w:marBottom w:val="0"/>
      <w:divBdr>
        <w:top w:val="none" w:sz="0" w:space="0" w:color="auto"/>
        <w:left w:val="none" w:sz="0" w:space="0" w:color="auto"/>
        <w:bottom w:val="none" w:sz="0" w:space="0" w:color="auto"/>
        <w:right w:val="none" w:sz="0" w:space="0" w:color="auto"/>
      </w:divBdr>
    </w:div>
    <w:div w:id="191647064">
      <w:marLeft w:val="0"/>
      <w:marRight w:val="0"/>
      <w:marTop w:val="0"/>
      <w:marBottom w:val="0"/>
      <w:divBdr>
        <w:top w:val="none" w:sz="0" w:space="0" w:color="auto"/>
        <w:left w:val="none" w:sz="0" w:space="0" w:color="auto"/>
        <w:bottom w:val="none" w:sz="0" w:space="0" w:color="auto"/>
        <w:right w:val="none" w:sz="0" w:space="0" w:color="auto"/>
      </w:divBdr>
    </w:div>
    <w:div w:id="191647065">
      <w:marLeft w:val="0"/>
      <w:marRight w:val="0"/>
      <w:marTop w:val="0"/>
      <w:marBottom w:val="0"/>
      <w:divBdr>
        <w:top w:val="none" w:sz="0" w:space="0" w:color="auto"/>
        <w:left w:val="none" w:sz="0" w:space="0" w:color="auto"/>
        <w:bottom w:val="none" w:sz="0" w:space="0" w:color="auto"/>
        <w:right w:val="none" w:sz="0" w:space="0" w:color="auto"/>
      </w:divBdr>
    </w:div>
    <w:div w:id="191647066">
      <w:marLeft w:val="0"/>
      <w:marRight w:val="0"/>
      <w:marTop w:val="0"/>
      <w:marBottom w:val="0"/>
      <w:divBdr>
        <w:top w:val="none" w:sz="0" w:space="0" w:color="auto"/>
        <w:left w:val="none" w:sz="0" w:space="0" w:color="auto"/>
        <w:bottom w:val="none" w:sz="0" w:space="0" w:color="auto"/>
        <w:right w:val="none" w:sz="0" w:space="0" w:color="auto"/>
      </w:divBdr>
    </w:div>
    <w:div w:id="191647067">
      <w:marLeft w:val="0"/>
      <w:marRight w:val="0"/>
      <w:marTop w:val="0"/>
      <w:marBottom w:val="0"/>
      <w:divBdr>
        <w:top w:val="none" w:sz="0" w:space="0" w:color="auto"/>
        <w:left w:val="none" w:sz="0" w:space="0" w:color="auto"/>
        <w:bottom w:val="none" w:sz="0" w:space="0" w:color="auto"/>
        <w:right w:val="none" w:sz="0" w:space="0" w:color="auto"/>
      </w:divBdr>
    </w:div>
    <w:div w:id="191647068">
      <w:marLeft w:val="0"/>
      <w:marRight w:val="0"/>
      <w:marTop w:val="0"/>
      <w:marBottom w:val="0"/>
      <w:divBdr>
        <w:top w:val="none" w:sz="0" w:space="0" w:color="auto"/>
        <w:left w:val="none" w:sz="0" w:space="0" w:color="auto"/>
        <w:bottom w:val="none" w:sz="0" w:space="0" w:color="auto"/>
        <w:right w:val="none" w:sz="0" w:space="0" w:color="auto"/>
      </w:divBdr>
      <w:divsChild>
        <w:div w:id="191647081">
          <w:marLeft w:val="0"/>
          <w:marRight w:val="0"/>
          <w:marTop w:val="0"/>
          <w:marBottom w:val="0"/>
          <w:divBdr>
            <w:top w:val="none" w:sz="0" w:space="0" w:color="auto"/>
            <w:left w:val="none" w:sz="0" w:space="0" w:color="auto"/>
            <w:bottom w:val="none" w:sz="0" w:space="0" w:color="auto"/>
            <w:right w:val="none" w:sz="0" w:space="0" w:color="auto"/>
          </w:divBdr>
          <w:divsChild>
            <w:div w:id="191647097">
              <w:marLeft w:val="0"/>
              <w:marRight w:val="0"/>
              <w:marTop w:val="0"/>
              <w:marBottom w:val="0"/>
              <w:divBdr>
                <w:top w:val="none" w:sz="0" w:space="0" w:color="auto"/>
                <w:left w:val="none" w:sz="0" w:space="0" w:color="auto"/>
                <w:bottom w:val="none" w:sz="0" w:space="0" w:color="auto"/>
                <w:right w:val="none" w:sz="0" w:space="0" w:color="auto"/>
              </w:divBdr>
              <w:divsChild>
                <w:div w:id="1916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70">
      <w:marLeft w:val="0"/>
      <w:marRight w:val="0"/>
      <w:marTop w:val="0"/>
      <w:marBottom w:val="0"/>
      <w:divBdr>
        <w:top w:val="none" w:sz="0" w:space="0" w:color="auto"/>
        <w:left w:val="none" w:sz="0" w:space="0" w:color="auto"/>
        <w:bottom w:val="none" w:sz="0" w:space="0" w:color="auto"/>
        <w:right w:val="none" w:sz="0" w:space="0" w:color="auto"/>
      </w:divBdr>
    </w:div>
    <w:div w:id="191647071">
      <w:marLeft w:val="0"/>
      <w:marRight w:val="0"/>
      <w:marTop w:val="0"/>
      <w:marBottom w:val="0"/>
      <w:divBdr>
        <w:top w:val="none" w:sz="0" w:space="0" w:color="auto"/>
        <w:left w:val="none" w:sz="0" w:space="0" w:color="auto"/>
        <w:bottom w:val="none" w:sz="0" w:space="0" w:color="auto"/>
        <w:right w:val="none" w:sz="0" w:space="0" w:color="auto"/>
      </w:divBdr>
    </w:div>
    <w:div w:id="191647073">
      <w:marLeft w:val="0"/>
      <w:marRight w:val="0"/>
      <w:marTop w:val="0"/>
      <w:marBottom w:val="0"/>
      <w:divBdr>
        <w:top w:val="none" w:sz="0" w:space="0" w:color="auto"/>
        <w:left w:val="none" w:sz="0" w:space="0" w:color="auto"/>
        <w:bottom w:val="none" w:sz="0" w:space="0" w:color="auto"/>
        <w:right w:val="none" w:sz="0" w:space="0" w:color="auto"/>
      </w:divBdr>
    </w:div>
    <w:div w:id="191647074">
      <w:marLeft w:val="0"/>
      <w:marRight w:val="0"/>
      <w:marTop w:val="0"/>
      <w:marBottom w:val="0"/>
      <w:divBdr>
        <w:top w:val="none" w:sz="0" w:space="0" w:color="auto"/>
        <w:left w:val="none" w:sz="0" w:space="0" w:color="auto"/>
        <w:bottom w:val="none" w:sz="0" w:space="0" w:color="auto"/>
        <w:right w:val="none" w:sz="0" w:space="0" w:color="auto"/>
      </w:divBdr>
    </w:div>
    <w:div w:id="191647076">
      <w:marLeft w:val="0"/>
      <w:marRight w:val="0"/>
      <w:marTop w:val="0"/>
      <w:marBottom w:val="0"/>
      <w:divBdr>
        <w:top w:val="none" w:sz="0" w:space="0" w:color="auto"/>
        <w:left w:val="none" w:sz="0" w:space="0" w:color="auto"/>
        <w:bottom w:val="none" w:sz="0" w:space="0" w:color="auto"/>
        <w:right w:val="none" w:sz="0" w:space="0" w:color="auto"/>
      </w:divBdr>
    </w:div>
    <w:div w:id="191647077">
      <w:marLeft w:val="0"/>
      <w:marRight w:val="0"/>
      <w:marTop w:val="0"/>
      <w:marBottom w:val="0"/>
      <w:divBdr>
        <w:top w:val="none" w:sz="0" w:space="0" w:color="auto"/>
        <w:left w:val="none" w:sz="0" w:space="0" w:color="auto"/>
        <w:bottom w:val="none" w:sz="0" w:space="0" w:color="auto"/>
        <w:right w:val="none" w:sz="0" w:space="0" w:color="auto"/>
      </w:divBdr>
    </w:div>
    <w:div w:id="191647078">
      <w:marLeft w:val="0"/>
      <w:marRight w:val="0"/>
      <w:marTop w:val="0"/>
      <w:marBottom w:val="0"/>
      <w:divBdr>
        <w:top w:val="none" w:sz="0" w:space="0" w:color="auto"/>
        <w:left w:val="none" w:sz="0" w:space="0" w:color="auto"/>
        <w:bottom w:val="none" w:sz="0" w:space="0" w:color="auto"/>
        <w:right w:val="none" w:sz="0" w:space="0" w:color="auto"/>
      </w:divBdr>
    </w:div>
    <w:div w:id="191647079">
      <w:marLeft w:val="0"/>
      <w:marRight w:val="0"/>
      <w:marTop w:val="0"/>
      <w:marBottom w:val="0"/>
      <w:divBdr>
        <w:top w:val="none" w:sz="0" w:space="0" w:color="auto"/>
        <w:left w:val="none" w:sz="0" w:space="0" w:color="auto"/>
        <w:bottom w:val="none" w:sz="0" w:space="0" w:color="auto"/>
        <w:right w:val="none" w:sz="0" w:space="0" w:color="auto"/>
      </w:divBdr>
    </w:div>
    <w:div w:id="191647085">
      <w:marLeft w:val="0"/>
      <w:marRight w:val="0"/>
      <w:marTop w:val="0"/>
      <w:marBottom w:val="0"/>
      <w:divBdr>
        <w:top w:val="none" w:sz="0" w:space="0" w:color="auto"/>
        <w:left w:val="none" w:sz="0" w:space="0" w:color="auto"/>
        <w:bottom w:val="none" w:sz="0" w:space="0" w:color="auto"/>
        <w:right w:val="none" w:sz="0" w:space="0" w:color="auto"/>
      </w:divBdr>
    </w:div>
    <w:div w:id="191647087">
      <w:marLeft w:val="0"/>
      <w:marRight w:val="0"/>
      <w:marTop w:val="0"/>
      <w:marBottom w:val="0"/>
      <w:divBdr>
        <w:top w:val="none" w:sz="0" w:space="0" w:color="auto"/>
        <w:left w:val="none" w:sz="0" w:space="0" w:color="auto"/>
        <w:bottom w:val="none" w:sz="0" w:space="0" w:color="auto"/>
        <w:right w:val="none" w:sz="0" w:space="0" w:color="auto"/>
      </w:divBdr>
    </w:div>
    <w:div w:id="191647088">
      <w:marLeft w:val="0"/>
      <w:marRight w:val="0"/>
      <w:marTop w:val="0"/>
      <w:marBottom w:val="0"/>
      <w:divBdr>
        <w:top w:val="none" w:sz="0" w:space="0" w:color="auto"/>
        <w:left w:val="none" w:sz="0" w:space="0" w:color="auto"/>
        <w:bottom w:val="none" w:sz="0" w:space="0" w:color="auto"/>
        <w:right w:val="none" w:sz="0" w:space="0" w:color="auto"/>
      </w:divBdr>
    </w:div>
    <w:div w:id="191647089">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91647093">
      <w:marLeft w:val="0"/>
      <w:marRight w:val="0"/>
      <w:marTop w:val="0"/>
      <w:marBottom w:val="0"/>
      <w:divBdr>
        <w:top w:val="none" w:sz="0" w:space="0" w:color="auto"/>
        <w:left w:val="none" w:sz="0" w:space="0" w:color="auto"/>
        <w:bottom w:val="none" w:sz="0" w:space="0" w:color="auto"/>
        <w:right w:val="none" w:sz="0" w:space="0" w:color="auto"/>
      </w:divBdr>
      <w:divsChild>
        <w:div w:id="191647080">
          <w:marLeft w:val="0"/>
          <w:marRight w:val="0"/>
          <w:marTop w:val="0"/>
          <w:marBottom w:val="0"/>
          <w:divBdr>
            <w:top w:val="none" w:sz="0" w:space="0" w:color="auto"/>
            <w:left w:val="none" w:sz="0" w:space="0" w:color="auto"/>
            <w:bottom w:val="none" w:sz="0" w:space="0" w:color="auto"/>
            <w:right w:val="none" w:sz="0" w:space="0" w:color="auto"/>
          </w:divBdr>
          <w:divsChild>
            <w:div w:id="191647083">
              <w:marLeft w:val="0"/>
              <w:marRight w:val="0"/>
              <w:marTop w:val="0"/>
              <w:marBottom w:val="0"/>
              <w:divBdr>
                <w:top w:val="none" w:sz="0" w:space="0" w:color="auto"/>
                <w:left w:val="none" w:sz="0" w:space="0" w:color="auto"/>
                <w:bottom w:val="none" w:sz="0" w:space="0" w:color="auto"/>
                <w:right w:val="none" w:sz="0" w:space="0" w:color="auto"/>
              </w:divBdr>
              <w:divsChild>
                <w:div w:id="191647096">
                  <w:marLeft w:val="0"/>
                  <w:marRight w:val="0"/>
                  <w:marTop w:val="0"/>
                  <w:marBottom w:val="152"/>
                  <w:divBdr>
                    <w:top w:val="none" w:sz="0" w:space="0" w:color="auto"/>
                    <w:left w:val="none" w:sz="0" w:space="0" w:color="auto"/>
                    <w:bottom w:val="none" w:sz="0" w:space="0" w:color="auto"/>
                    <w:right w:val="none" w:sz="0" w:space="0" w:color="auto"/>
                  </w:divBdr>
                  <w:divsChild>
                    <w:div w:id="191647101">
                      <w:marLeft w:val="0"/>
                      <w:marRight w:val="0"/>
                      <w:marTop w:val="0"/>
                      <w:marBottom w:val="0"/>
                      <w:divBdr>
                        <w:top w:val="none" w:sz="0" w:space="0" w:color="auto"/>
                        <w:left w:val="none" w:sz="0" w:space="0" w:color="auto"/>
                        <w:bottom w:val="none" w:sz="0" w:space="0" w:color="auto"/>
                        <w:right w:val="none" w:sz="0" w:space="0" w:color="auto"/>
                      </w:divBdr>
                      <w:divsChild>
                        <w:div w:id="191647082">
                          <w:marLeft w:val="0"/>
                          <w:marRight w:val="0"/>
                          <w:marTop w:val="0"/>
                          <w:marBottom w:val="0"/>
                          <w:divBdr>
                            <w:top w:val="none" w:sz="0" w:space="0" w:color="auto"/>
                            <w:left w:val="none" w:sz="0" w:space="0" w:color="auto"/>
                            <w:bottom w:val="none" w:sz="0" w:space="0" w:color="auto"/>
                            <w:right w:val="none" w:sz="0" w:space="0" w:color="auto"/>
                          </w:divBdr>
                          <w:divsChild>
                            <w:div w:id="191647086">
                              <w:marLeft w:val="0"/>
                              <w:marRight w:val="0"/>
                              <w:marTop w:val="0"/>
                              <w:marBottom w:val="0"/>
                              <w:divBdr>
                                <w:top w:val="none" w:sz="0" w:space="0" w:color="auto"/>
                                <w:left w:val="none" w:sz="0" w:space="0" w:color="auto"/>
                                <w:bottom w:val="none" w:sz="0" w:space="0" w:color="auto"/>
                                <w:right w:val="none" w:sz="0" w:space="0" w:color="auto"/>
                              </w:divBdr>
                              <w:divsChild>
                                <w:div w:id="191647084">
                                  <w:marLeft w:val="0"/>
                                  <w:marRight w:val="0"/>
                                  <w:marTop w:val="0"/>
                                  <w:marBottom w:val="0"/>
                                  <w:divBdr>
                                    <w:top w:val="none" w:sz="0" w:space="0" w:color="auto"/>
                                    <w:left w:val="none" w:sz="0" w:space="0" w:color="auto"/>
                                    <w:bottom w:val="none" w:sz="0" w:space="0" w:color="auto"/>
                                    <w:right w:val="none" w:sz="0" w:space="0" w:color="auto"/>
                                  </w:divBdr>
                                  <w:divsChild>
                                    <w:div w:id="1916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7094">
      <w:marLeft w:val="0"/>
      <w:marRight w:val="0"/>
      <w:marTop w:val="0"/>
      <w:marBottom w:val="0"/>
      <w:divBdr>
        <w:top w:val="none" w:sz="0" w:space="0" w:color="auto"/>
        <w:left w:val="none" w:sz="0" w:space="0" w:color="auto"/>
        <w:bottom w:val="none" w:sz="0" w:space="0" w:color="auto"/>
        <w:right w:val="none" w:sz="0" w:space="0" w:color="auto"/>
      </w:divBdr>
    </w:div>
    <w:div w:id="191647095">
      <w:marLeft w:val="0"/>
      <w:marRight w:val="0"/>
      <w:marTop w:val="0"/>
      <w:marBottom w:val="0"/>
      <w:divBdr>
        <w:top w:val="none" w:sz="0" w:space="0" w:color="auto"/>
        <w:left w:val="none" w:sz="0" w:space="0" w:color="auto"/>
        <w:bottom w:val="none" w:sz="0" w:space="0" w:color="auto"/>
        <w:right w:val="none" w:sz="0" w:space="0" w:color="auto"/>
      </w:divBdr>
      <w:divsChild>
        <w:div w:id="191647090">
          <w:marLeft w:val="0"/>
          <w:marRight w:val="0"/>
          <w:marTop w:val="0"/>
          <w:marBottom w:val="0"/>
          <w:divBdr>
            <w:top w:val="none" w:sz="0" w:space="0" w:color="auto"/>
            <w:left w:val="none" w:sz="0" w:space="0" w:color="auto"/>
            <w:bottom w:val="none" w:sz="0" w:space="0" w:color="auto"/>
            <w:right w:val="none" w:sz="0" w:space="0" w:color="auto"/>
          </w:divBdr>
          <w:divsChild>
            <w:div w:id="191647075">
              <w:marLeft w:val="0"/>
              <w:marRight w:val="0"/>
              <w:marTop w:val="0"/>
              <w:marBottom w:val="0"/>
              <w:divBdr>
                <w:top w:val="none" w:sz="0" w:space="0" w:color="auto"/>
                <w:left w:val="none" w:sz="0" w:space="0" w:color="auto"/>
                <w:bottom w:val="none" w:sz="0" w:space="0" w:color="auto"/>
                <w:right w:val="none" w:sz="0" w:space="0" w:color="auto"/>
              </w:divBdr>
              <w:divsChild>
                <w:div w:id="1916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98">
      <w:marLeft w:val="0"/>
      <w:marRight w:val="0"/>
      <w:marTop w:val="0"/>
      <w:marBottom w:val="0"/>
      <w:divBdr>
        <w:top w:val="none" w:sz="0" w:space="0" w:color="auto"/>
        <w:left w:val="none" w:sz="0" w:space="0" w:color="auto"/>
        <w:bottom w:val="none" w:sz="0" w:space="0" w:color="auto"/>
        <w:right w:val="none" w:sz="0" w:space="0" w:color="auto"/>
      </w:divBdr>
    </w:div>
    <w:div w:id="191647099">
      <w:marLeft w:val="0"/>
      <w:marRight w:val="0"/>
      <w:marTop w:val="0"/>
      <w:marBottom w:val="0"/>
      <w:divBdr>
        <w:top w:val="none" w:sz="0" w:space="0" w:color="auto"/>
        <w:left w:val="none" w:sz="0" w:space="0" w:color="auto"/>
        <w:bottom w:val="none" w:sz="0" w:space="0" w:color="auto"/>
        <w:right w:val="none" w:sz="0" w:space="0" w:color="auto"/>
      </w:divBdr>
    </w:div>
    <w:div w:id="191647100">
      <w:marLeft w:val="0"/>
      <w:marRight w:val="0"/>
      <w:marTop w:val="0"/>
      <w:marBottom w:val="0"/>
      <w:divBdr>
        <w:top w:val="none" w:sz="0" w:space="0" w:color="auto"/>
        <w:left w:val="none" w:sz="0" w:space="0" w:color="auto"/>
        <w:bottom w:val="none" w:sz="0" w:space="0" w:color="auto"/>
        <w:right w:val="none" w:sz="0" w:space="0" w:color="auto"/>
      </w:divBdr>
    </w:div>
    <w:div w:id="191647102">
      <w:marLeft w:val="0"/>
      <w:marRight w:val="0"/>
      <w:marTop w:val="0"/>
      <w:marBottom w:val="0"/>
      <w:divBdr>
        <w:top w:val="none" w:sz="0" w:space="0" w:color="auto"/>
        <w:left w:val="none" w:sz="0" w:space="0" w:color="auto"/>
        <w:bottom w:val="none" w:sz="0" w:space="0" w:color="auto"/>
        <w:right w:val="none" w:sz="0" w:space="0" w:color="auto"/>
      </w:divBdr>
    </w:div>
    <w:div w:id="191647103">
      <w:marLeft w:val="0"/>
      <w:marRight w:val="0"/>
      <w:marTop w:val="0"/>
      <w:marBottom w:val="0"/>
      <w:divBdr>
        <w:top w:val="none" w:sz="0" w:space="0" w:color="auto"/>
        <w:left w:val="none" w:sz="0" w:space="0" w:color="auto"/>
        <w:bottom w:val="none" w:sz="0" w:space="0" w:color="auto"/>
        <w:right w:val="none" w:sz="0" w:space="0" w:color="auto"/>
      </w:divBdr>
    </w:div>
    <w:div w:id="191647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ndturuhansk@mchsk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C8D7-B8DB-4023-B00C-D3C81408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M</dc:creator>
  <cp:lastModifiedBy>Evgeniy</cp:lastModifiedBy>
  <cp:revision>96</cp:revision>
  <cp:lastPrinted>2017-10-17T04:11:00Z</cp:lastPrinted>
  <dcterms:created xsi:type="dcterms:W3CDTF">2022-11-16T10:18:00Z</dcterms:created>
  <dcterms:modified xsi:type="dcterms:W3CDTF">2023-03-13T08:57:00Z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359024</vt:lpwstr>
  </property>
  <property fmtid="{D5CDD505-2E9C-101B-9397-08002B2CF9AE}" name="NXPowerLiteSettings" pid="3">
    <vt:lpwstr>C7000400038000</vt:lpwstr>
  </property>
  <property fmtid="{D5CDD505-2E9C-101B-9397-08002B2CF9AE}" name="NXPowerLiteVersion" pid="4">
    <vt:lpwstr>S9.2.0</vt:lpwstr>
  </property>
</Properties>
</file>