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page" w:tblpX="922" w:tblpY="541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8681"/>
      </w:tblGrid>
      <w:tr w:rsidR="00C82F83" w:rsidTr="00A27C49">
        <w:tc>
          <w:tcPr>
            <w:tcW w:w="5353" w:type="dxa"/>
          </w:tcPr>
          <w:p w:rsidR="00C82F83" w:rsidRDefault="00C82F83" w:rsidP="00A27C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Введено в действие приказом №</w:t>
            </w:r>
            <w:r w:rsidR="00293B11">
              <w:rPr>
                <w:sz w:val="22"/>
                <w:szCs w:val="22"/>
              </w:rPr>
              <w:t xml:space="preserve"> 89</w:t>
            </w:r>
          </w:p>
          <w:p w:rsidR="00C82F83" w:rsidRDefault="00C82F83" w:rsidP="00A27C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293B11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 xml:space="preserve">» </w:t>
            </w:r>
            <w:r w:rsidR="00293B11">
              <w:rPr>
                <w:sz w:val="22"/>
                <w:szCs w:val="22"/>
              </w:rPr>
              <w:t xml:space="preserve">октября </w:t>
            </w:r>
            <w:r>
              <w:rPr>
                <w:sz w:val="22"/>
                <w:szCs w:val="22"/>
              </w:rPr>
              <w:t xml:space="preserve"> 2014 г.</w:t>
            </w:r>
          </w:p>
          <w:p w:rsidR="00C82F83" w:rsidRDefault="00C82F83" w:rsidP="00A27C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директора  </w:t>
            </w:r>
          </w:p>
          <w:p w:rsidR="00C82F83" w:rsidRDefault="00C82F83" w:rsidP="00A27C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2F83" w:rsidRDefault="00C82F83" w:rsidP="00A27C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«СОШ г. </w:t>
            </w:r>
            <w:proofErr w:type="spellStart"/>
            <w:r>
              <w:rPr>
                <w:sz w:val="22"/>
                <w:szCs w:val="22"/>
              </w:rPr>
              <w:t>Игарки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  <w:proofErr w:type="spellStart"/>
            <w:r>
              <w:rPr>
                <w:sz w:val="22"/>
                <w:szCs w:val="22"/>
              </w:rPr>
              <w:t>им.В.П.Астафьева</w:t>
            </w:r>
            <w:proofErr w:type="spellEnd"/>
          </w:p>
          <w:p w:rsidR="00293B11" w:rsidRDefault="00293B11" w:rsidP="00A27C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2F83" w:rsidRDefault="00C82F83" w:rsidP="00A27C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93B11">
              <w:rPr>
                <w:sz w:val="22"/>
                <w:szCs w:val="22"/>
              </w:rPr>
              <w:t>_____________ И.А.Ольховская</w:t>
            </w:r>
          </w:p>
          <w:p w:rsidR="00C82F83" w:rsidRDefault="00C82F83" w:rsidP="00A27C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2F83" w:rsidRDefault="00C82F83" w:rsidP="00A27C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8681" w:type="dxa"/>
          </w:tcPr>
          <w:p w:rsidR="00C82F83" w:rsidRDefault="00C82F83" w:rsidP="00A27C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293B11" w:rsidRDefault="00C82F83" w:rsidP="00A27C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педагогическом совете </w:t>
            </w:r>
          </w:p>
          <w:p w:rsidR="00C82F83" w:rsidRDefault="00C82F83" w:rsidP="00A27C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«СОШ г. </w:t>
            </w:r>
            <w:proofErr w:type="spellStart"/>
            <w:r>
              <w:rPr>
                <w:sz w:val="22"/>
                <w:szCs w:val="22"/>
              </w:rPr>
              <w:t>Игарки</w:t>
            </w:r>
            <w:proofErr w:type="spellEnd"/>
            <w:r>
              <w:rPr>
                <w:sz w:val="22"/>
                <w:szCs w:val="22"/>
              </w:rPr>
              <w:t xml:space="preserve">»    </w:t>
            </w:r>
            <w:proofErr w:type="spellStart"/>
            <w:r>
              <w:rPr>
                <w:sz w:val="22"/>
                <w:szCs w:val="22"/>
              </w:rPr>
              <w:t>им.В.П.Астафьева</w:t>
            </w:r>
            <w:proofErr w:type="spellEnd"/>
          </w:p>
          <w:p w:rsidR="00C82F83" w:rsidRDefault="00C82F83" w:rsidP="00A27C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</w:t>
            </w:r>
            <w:r w:rsidR="00293B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от «</w:t>
            </w:r>
            <w:r w:rsidR="00293B11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 xml:space="preserve">» </w:t>
            </w:r>
            <w:r w:rsidR="00293B11">
              <w:rPr>
                <w:sz w:val="22"/>
                <w:szCs w:val="22"/>
              </w:rPr>
              <w:t xml:space="preserve">ноября </w:t>
            </w:r>
            <w:r>
              <w:rPr>
                <w:sz w:val="22"/>
                <w:szCs w:val="22"/>
              </w:rPr>
              <w:t>2014 г.</w:t>
            </w:r>
          </w:p>
          <w:p w:rsidR="00C82F83" w:rsidRDefault="00C82F83" w:rsidP="00A27C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2F83" w:rsidRDefault="00C82F83" w:rsidP="00A27C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педсовета</w:t>
            </w:r>
          </w:p>
          <w:p w:rsidR="00293B11" w:rsidRDefault="00293B11" w:rsidP="00A27C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__________________С.А.Антонова</w:t>
            </w:r>
            <w:proofErr w:type="spellEnd"/>
          </w:p>
          <w:p w:rsidR="00C82F83" w:rsidRDefault="00C82F83" w:rsidP="00A27C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2F83" w:rsidRDefault="00C82F83" w:rsidP="004315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82F83" w:rsidRDefault="00C82F83" w:rsidP="006E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C79" w:rsidRPr="00A953FA" w:rsidRDefault="00381C79" w:rsidP="006E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промежуточной аттестации учащихся</w:t>
      </w:r>
    </w:p>
    <w:p w:rsidR="00381C79" w:rsidRPr="00A953FA" w:rsidRDefault="00381C79" w:rsidP="006E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C79" w:rsidRPr="00A953FA" w:rsidRDefault="00381C79" w:rsidP="006E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I. Общие положения</w:t>
      </w:r>
    </w:p>
    <w:p w:rsidR="00381C79" w:rsidRPr="00A953FA" w:rsidRDefault="00381C79" w:rsidP="006E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разработано в соответствии с Законом РФ "Об образовании в Российской Федерации»" (2013г.),  Уставом школы и регламентирует содержание и порядок промежуточной аттестации обучающихся школы, их перевод по итогам года.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1.2.Настоящее положение о промежуточной аттестации </w:t>
      </w:r>
      <w:proofErr w:type="gramStart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на  педсовете школы, имеющем право вносить в него свои изменения, и дополнения, не противоречащие нормативным документам.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1.3.Целью промежуточной аттестации являются: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·обеспечение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·установление фактического уровня теоретических и практических знаний учащихся по предметам обязательного компонента учебного плана, их умений и навыков.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·соотнесение этого уровня с требованиями образовательного </w:t>
      </w:r>
      <w:proofErr w:type="spellStart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госстандарта</w:t>
      </w:r>
      <w:proofErr w:type="spellEnd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·контроль выполнения учебных программ и изучения учебных предметов.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1.4.Промежуточная аттестация подразделяется на текущую, включающую в себя тематическое и четвертное (полугодовое) оценивание результатов учебы обучающихся, внеплановую аттестацию  и годовую аттестацию  по результатам за учебный год.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Промежуточная аттестация проводится в 2</w:t>
      </w:r>
      <w:r w:rsidR="00A2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 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</w:t>
      </w:r>
      <w:r w:rsidR="00A2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классах промежуточная аттестация предшествует государственной итоговой аттестации.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1C79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 Формы проведения промежуточной аттестации.</w:t>
      </w:r>
    </w:p>
    <w:p w:rsidR="00BB04EE" w:rsidRPr="00A953FA" w:rsidRDefault="00BB04EE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Промежуточная аттестация может проводиться устно и письменно.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в форме собеседования, ответа на вопросы</w:t>
      </w:r>
      <w:proofErr w:type="gramStart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с сообщением по теме, защиты проекта.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в форме контрольной работы, диктанта, изложения, сочинения, теста.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Формы аттестации определяются на заседаниях методических объединений и утверждаются на педагогическом совете ОО.</w:t>
      </w:r>
    </w:p>
    <w:p w:rsidR="00BB04EE" w:rsidRDefault="00BB04EE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1C79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IIІ. Требования к материалам для проведения промежуточной аттестации.</w:t>
      </w:r>
    </w:p>
    <w:p w:rsidR="00BB04EE" w:rsidRPr="00A953FA" w:rsidRDefault="00BB04EE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Материалы для проведения промежуточной аттестации готовятся членами соответствующих МО, назначаемых руководителем МО или ведущими специалистами по предмету, согласовываются с зам</w:t>
      </w:r>
      <w:proofErr w:type="gramStart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</w:t>
      </w:r>
      <w:proofErr w:type="spellStart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поУВР</w:t>
      </w:r>
      <w:proofErr w:type="spellEnd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утверждаются директором школы. Возможно также  использование материалов МЦКО. 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рабочей программы учителя-предметника.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промежуточная аттестация. </w:t>
      </w:r>
    </w:p>
    <w:p w:rsidR="00C82F83" w:rsidRDefault="00C82F83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4EE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Права и ответственность ОО и учителя по организации 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 аттестации.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Организация изучения не</w:t>
      </w:r>
      <w:r w:rsidR="0029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пройденных частей учебных программ является обязанностью ОО и может производиться только в рамках времени, предоставляемого учебным расписанием ОО, а также за счет резервных часов для повторения, без увеличения норм недельной нагрузки учащихся.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Ответственность за изучение не</w:t>
      </w:r>
      <w:r w:rsidR="0029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пройденных блоков программы возлагается на учителей-предметников и зам. директора по учебно-воспитательной работе.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невозможности аттестации учащихся из-за отсутствия сведений о результатах контрольных, практических, лабораторных работ, а также малого количества отметок (менее 3-х) за аттестационный период, или невыполнение графика проведения контрольных работ, аттестация учащихся по данному предмету не проводится, а к учителю применяются меры дисциплинарного характера в соответствии с действующим законодательством.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1C79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Права и ответственность учащегося при аттестации.</w:t>
      </w:r>
    </w:p>
    <w:p w:rsidR="00BB04EE" w:rsidRPr="00A953FA" w:rsidRDefault="00BB04EE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 промежуточного контроля в переводных классах могут быть освобождены учащиеся:</w:t>
      </w:r>
    </w:p>
    <w:p w:rsidR="00381C79" w:rsidRPr="00A953FA" w:rsidRDefault="00381C79" w:rsidP="00293B11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 предметам, по которым </w:t>
      </w:r>
      <w:proofErr w:type="gramStart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 по состоянию здоровья; </w:t>
      </w:r>
    </w:p>
    <w:p w:rsidR="00381C79" w:rsidRPr="00A953FA" w:rsidRDefault="00381C79" w:rsidP="00293B11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</w:t>
      </w:r>
      <w:proofErr w:type="gramEnd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направляющиеся на санаторное лечение в течение текущего учебного года. 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29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ликвидировать академическую задолженность.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Образовательная организация, родители (законные представители) несовершеннолетнего обучающегося, обеспечивающие получение обучающимся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общего образования в форме семейного образования, обязаны создать условия </w:t>
      </w:r>
      <w:proofErr w:type="gramStart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BB04EE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5.5.Обучающиеся, имеющие академическую задолженность, вправе пройти промежуточную аттестацию по </w:t>
      </w:r>
      <w:proofErr w:type="gramStart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proofErr w:type="gramEnd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Для проведения промежуточной аттестации во второй раз образовательной организацией создается комиссия.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5.7.Не допускается взимание платы с </w:t>
      </w:r>
      <w:proofErr w:type="gramStart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прохождение промежуточной аттестации.</w:t>
      </w:r>
    </w:p>
    <w:p w:rsidR="00381C79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82F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Учащиеся, временно обучающиеся в санаторно-оздоровительных учреждениях, реабилитационных общеобразовательных учреждениях, аттестуются на основе официальных сведений об их аттестации в этих учебных заведениях.</w:t>
      </w:r>
    </w:p>
    <w:p w:rsidR="002B2312" w:rsidRPr="002B2312" w:rsidRDefault="002B2312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="002F0F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23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и их родителей, не согласных с результатом промежуточной аттестации или с итоговой отметкой по учебному предмету,</w:t>
      </w:r>
      <w:r w:rsidR="002F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подать заявление</w:t>
      </w:r>
      <w:r w:rsidRPr="002B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FCC" w:rsidRPr="002B2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конфликтной комиссией образовательного учреждения.</w:t>
      </w:r>
      <w:r w:rsidR="002F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 </w:t>
      </w:r>
      <w:r w:rsidRPr="002B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в установленном порядке </w:t>
      </w:r>
      <w:r w:rsidR="002F0FCC" w:rsidRPr="002B2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конфликтной комиссией образовательного учреждения</w:t>
      </w:r>
      <w:r w:rsidR="002F0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312" w:rsidRPr="00A953FA" w:rsidRDefault="002B2312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    Текущая аттестация учащихся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Текущей аттестации подлежат учащиеся всех групп и классов школы.</w:t>
      </w:r>
    </w:p>
    <w:p w:rsidR="006E6A73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Текущая аттестация учащихся включает в себя  оценивание результатов их учебы по четвертям или полугодиям. Текущая аттестация учащихся по</w:t>
      </w:r>
      <w:r w:rsidR="00C8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F83" w:rsidRPr="00C82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информатике</w:t>
      </w:r>
      <w:proofErr w:type="gramStart"/>
      <w:r w:rsidR="00C8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="00C82F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обществознанию,  национальному  региональному  компоненту 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(1 час в неделю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осуществляется по полугодиям</w:t>
      </w:r>
      <w:r w:rsidR="00BB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8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усмотрение учителя по четвертям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FD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четвертная</w:t>
      </w:r>
      <w:proofErr w:type="gramEnd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(полугодовая) аттестация проводится в установленные сроки, определенные приказом руководителя ОО. 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6.4.Обучающиеся, пропустившие более половины учебного времени без уважительной причины, не аттестуются до ликвидации задолженности. Решение о допуске к аттестации принимается на административном совещании при руководителе ОО или его заместителе.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6.5.Письменные самостоятельные, контрольные и другие виды работ обучающихся оцениваются по 5-балльной системе. Отметка за выполненную к/</w:t>
      </w:r>
      <w:proofErr w:type="gramStart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тест , л/р, заносится в классный </w:t>
      </w:r>
      <w:r w:rsidR="003E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к следующему уроку, сочинение, изложение по русском языку и литературе не позднее, чем через неделю, в10-11 классах при большом количестве часов у учителя – через 10 дней. 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Результаты работ учащихся контрольного характера должны быть отражены в классном и электронном  журналах, как правило, к следующему уроку по этому предмету. 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Решение об итоговом балле по результатам промежуточной аттестации учащегося принимается учителем самостоятельно с учетом результатов плановых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контрольных, практических, лабораторных работ, а также текущей успеваемости. Решение должно быть мотивированным, обоснованным. В случае затруднений с определением итогового балла учителю рекомендуется обращать внимание на динамику результатов плановых контрольных мероприятий и текущей успеваемости.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Все формы текущей аттестации проводятся во время учебных занятий в рамках учебного расписания. 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В соответствии со шкалой трудности отдельных предметов, а также возрастными нормами физиологического развития учащихся, контрольное мероприятие проводится не позднее 5-го урока. 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Результаты текущей аттестации заносятся в </w:t>
      </w:r>
      <w:r w:rsidR="003E6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журналы и дневники учащихся. Записи должны производиться только ручкой, без исправлений.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6.11.Результаты аттестации в обязательном порядке доводятся до сведения родителей учащихся.</w:t>
      </w:r>
    </w:p>
    <w:p w:rsidR="00FD7EF2" w:rsidRDefault="00FD7EF2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C79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Внеплановая аттестация</w:t>
      </w:r>
    </w:p>
    <w:p w:rsidR="00772970" w:rsidRPr="00A953FA" w:rsidRDefault="00772970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аттестация проводится в исключительных случаях, для отдельных учащихся на следующих основаниях: - вынужденный отъезд учащегося, заявление родителей учащегося; для классов (групп) - незапланированное изменение календарного учебного графика, семейная,</w:t>
      </w:r>
      <w:r w:rsidR="00FD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очно-заочная или заочная формы образования, экспертиза качества образования.</w:t>
      </w:r>
    </w:p>
    <w:p w:rsidR="00772970" w:rsidRDefault="00772970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C79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Годовая аттестация учащихся переводных классов</w:t>
      </w:r>
    </w:p>
    <w:p w:rsidR="00772970" w:rsidRPr="00A953FA" w:rsidRDefault="00772970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</w:t>
      </w:r>
      <w:r w:rsidRPr="0077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отметка по учебному предмету выставляется учителем на основе отметок по результатам текущей аттестации и отметки за учебные четверти</w:t>
      </w:r>
      <w:proofErr w:type="gramStart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72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Классные руководители обязаны довести до сведения обучающихся и их родителей решение педсовета школы о переводе учащегося.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729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случае несогласия обучающихся и их родителей с выставленной итоговой оценкой по предмету, она может быть пересмотрена. </w:t>
      </w:r>
      <w:proofErr w:type="gramStart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пересмотра на основании письменного заявления родителей приказом по школе создается конфликтная комиссия из трех человек, которая в форме контрольных работ или собеседования с обучающимся определяет соответствие выставленной отметки по предмету фактическому уровню его знаний.</w:t>
      </w:r>
      <w:proofErr w:type="gramEnd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комиссии оформляется протоколом и является окончательным. Протокол хранится в личном деле учащегося.</w:t>
      </w:r>
    </w:p>
    <w:p w:rsidR="002F0FCC" w:rsidRDefault="002F0FCC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C79" w:rsidRPr="00A953FA" w:rsidRDefault="002F0FCC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="003A7410"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81C79"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 учащихся 9-х, 11-х  классов.</w:t>
      </w:r>
    </w:p>
    <w:p w:rsidR="002F0FCC" w:rsidRDefault="002F0FCC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1C79" w:rsidRPr="00A953FA" w:rsidRDefault="002F0FCC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</w:t>
      </w:r>
      <w:r w:rsidR="00381C79"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81C79"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9, 11 классах промежуточная аттестация предшествует государственной итоговой аттестации и включает в себя:</w:t>
      </w:r>
    </w:p>
    <w:p w:rsidR="00381C79" w:rsidRPr="00A953FA" w:rsidRDefault="00381C79" w:rsidP="00293B11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итоговую контрольную работу по алгебре в 9-х классах </w:t>
      </w:r>
    </w:p>
    <w:p w:rsidR="00381C79" w:rsidRPr="00A953FA" w:rsidRDefault="00381C79" w:rsidP="00293B11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итоговое изложение с элементами сочинения по русскому языку в 9-х классах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C79" w:rsidRPr="00A953FA" w:rsidRDefault="00381C79" w:rsidP="00293B11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итоговую контрольную работу по алгебре и началам анализа в 11-х классах, </w:t>
      </w:r>
    </w:p>
    <w:p w:rsidR="00381C79" w:rsidRPr="00A953FA" w:rsidRDefault="00381C79" w:rsidP="00293B11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итоговую работу по русскому языку и литературе (изложение, сочинение</w:t>
      </w:r>
      <w:proofErr w:type="gramStart"/>
      <w:r w:rsidRPr="00A95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)в</w:t>
      </w:r>
      <w:proofErr w:type="gramEnd"/>
      <w:r w:rsidRPr="00A95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11-х классах.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C79" w:rsidRPr="00A953FA" w:rsidRDefault="002F0FCC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 w:rsidR="00381C79"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аттестации учащихся количественно оцениваются по 5-балльной системе отметок. Отметки  проставляются в классном и электронном журналах.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970" w:rsidRDefault="00772970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Перевод учащихся</w:t>
      </w:r>
      <w:bookmarkStart w:id="0" w:name="_GoBack"/>
      <w:bookmarkEnd w:id="0"/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C79" w:rsidRPr="00A953FA" w:rsidRDefault="00AF6765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81C79"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Учащиеся, успешно освоившие содержание учебных программ за учебный год и прошедшие текущую промежуточную аттестацию решением  педагогического совета школы переводятся в следующий класс. </w:t>
      </w:r>
    </w:p>
    <w:p w:rsidR="00381C79" w:rsidRPr="00A953FA" w:rsidRDefault="00AF6765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81C79"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Перевод учащихся, имеющих академическую задолженность, осуществляется в соответствии со статьей 58 п.8,9,10 Закона РФ «Об образовании в Российской Федерации»:</w:t>
      </w:r>
      <w:r w:rsidR="0077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C79"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</w:t>
      </w:r>
      <w:proofErr w:type="gramStart"/>
      <w:r w:rsidR="00381C79"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381C79" w:rsidRPr="00A953FA" w:rsidRDefault="00AF6765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72970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381C79"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381C79" w:rsidRPr="00A953FA" w:rsidRDefault="00AF6765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72970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381C79"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Обучающиеся по образовательным программам начального общего, основного общего и среднего общего образования </w:t>
      </w:r>
      <w:r w:rsidR="00381C79" w:rsidRPr="00FD7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семейного образования</w:t>
      </w:r>
      <w:r w:rsidR="00381C79"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ликвидировавшие в установленные сроки академической задолженности, продолжают получать образование в образовательной организации</w:t>
      </w:r>
      <w:proofErr w:type="gramStart"/>
      <w:r w:rsidR="00381C79"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C79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="00B8733B"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A95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условного перевода учащихся</w:t>
      </w:r>
    </w:p>
    <w:p w:rsidR="00772970" w:rsidRPr="00A953FA" w:rsidRDefault="00772970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3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Условный перевод осуществляется с учетом обязательной ликвидации академической задолженности в течение следующего учебного года, а также с согласия родителей (законных представителей), </w:t>
      </w:r>
      <w:proofErr w:type="gramStart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отраженными</w:t>
      </w:r>
      <w:proofErr w:type="gramEnd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заявлении. В классный журнал и личное дело обучающегося вносится запись: «переведен условно» в отчете на начало года по форме ОШ-1 он указывается в составе того класса, в который условно переведен.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3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Образовательная организация создает условия обучающимся для ликвидации академической задолженности и обеспечивает контроль своевременности ее ликвидации. 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3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Дополнительные учебные занятия для учащихся, имеющих академическую задолженность, организуются родителями (законными представителями) по договоренности:</w:t>
      </w:r>
    </w:p>
    <w:p w:rsidR="00381C79" w:rsidRPr="00A953FA" w:rsidRDefault="00381C79" w:rsidP="00293B11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учителем образовательного учреждения в форме индивидуальных консультаций; </w:t>
      </w:r>
    </w:p>
    <w:p w:rsidR="00381C79" w:rsidRPr="00A953FA" w:rsidRDefault="00381C79" w:rsidP="00293B11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учителями, имеющими право на индивидуальную трудовую деятельность; </w:t>
      </w:r>
    </w:p>
    <w:p w:rsidR="00381C79" w:rsidRPr="00A953FA" w:rsidRDefault="00381C79" w:rsidP="00293B11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условиях предоставления платных образовательных услуг в любом ОУ или в форме самообразования, в свободное от учебы время. 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3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Аттестация учащегося по соответствующему учебному предмету или по отдельным темам учебной программы может проводиться по заявлению родителей (законных представителей) и по мере готовности обучающегося в течение учебного года. В интересах обучающегося предпочтительными являются ранние сроки аттестации (в первой четверти) для обеспечения успешного освоения программы следующего класса.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3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.5. Форма аттестации (устно, письменно) определяется аттестационной комиссией, состав которой утверждается приказом руководителя ОО, в количестве не менее двух педагогов, преподающих соответствующий предмет. Сроки проведения аттестации утверждаются приказом руководителя ОО.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3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Родители в исключительных случаях по согласованию с педагогическим советом могут присутствовать при аттестации обучающегося в качестве наблюдателей без права высказываний, требований или пояснений во время проведения аттестации. При нарушении установленных требований проведения аттестации со </w:t>
      </w:r>
      <w:proofErr w:type="gramStart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proofErr w:type="gramEnd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или присутствующих родителей, комиссия вправе прекратить проведение аттестации и назначить другой срок.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3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По результатам данной аттестации обучающегося по учебному предмету педагогический совет принимает решение о переводе обучающегося в класс, в который он был переведен условно, с соответствующими записями в классных журналах текущего и прошлого учебного года, а также в личном деле обучающегося.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3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.8. На основании решения педагогического совета руководитель ОО издает приказ о переводе, который доводится до сведения обучающегося и его родителей (законных представителей) в трехдневный срок.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D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</w:t>
      </w:r>
      <w:r w:rsidR="0087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</w:t>
      </w:r>
      <w:r w:rsidR="0087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</w:t>
      </w:r>
      <w:r w:rsidR="0087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учебного</w:t>
      </w:r>
      <w:r w:rsidR="0087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7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7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 w:rsidR="0087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</w:t>
      </w:r>
      <w:r w:rsidR="0087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87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</w:t>
      </w:r>
      <w:r w:rsidR="0087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</w:t>
      </w:r>
      <w:r w:rsidR="0087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«Аттестован по _________(предмету) </w:t>
      </w:r>
      <w:r w:rsidR="004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«_» балла. Академическая задолженность ликвидирована» и указывается дата педагогического совета.</w:t>
      </w:r>
    </w:p>
    <w:p w:rsidR="00381C79" w:rsidRPr="00A953FA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D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Исправление неудовлетворительной отметки осуществляется в соответствии с требованиями к ведению журнала.</w:t>
      </w:r>
    </w:p>
    <w:p w:rsidR="00381C79" w:rsidRDefault="00381C79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6C54" w:rsidRDefault="00A46C54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54" w:rsidRPr="00A953FA" w:rsidRDefault="00A46C54" w:rsidP="002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DA" w:rsidRPr="00A953FA" w:rsidRDefault="00381C79" w:rsidP="0029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Положения не ограничен.</w:t>
      </w:r>
    </w:p>
    <w:sectPr w:rsidR="00B424DA" w:rsidRPr="00A953FA" w:rsidSect="009900F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694"/>
    <w:multiLevelType w:val="multilevel"/>
    <w:tmpl w:val="E552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61006"/>
    <w:multiLevelType w:val="multilevel"/>
    <w:tmpl w:val="B892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B6D47"/>
    <w:multiLevelType w:val="multilevel"/>
    <w:tmpl w:val="065E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C79"/>
    <w:rsid w:val="00293B11"/>
    <w:rsid w:val="002B2312"/>
    <w:rsid w:val="002F0FCC"/>
    <w:rsid w:val="00381C79"/>
    <w:rsid w:val="0038420A"/>
    <w:rsid w:val="003A7410"/>
    <w:rsid w:val="003E6A45"/>
    <w:rsid w:val="00431529"/>
    <w:rsid w:val="006E1D4C"/>
    <w:rsid w:val="006E6A73"/>
    <w:rsid w:val="006F6D4C"/>
    <w:rsid w:val="00772970"/>
    <w:rsid w:val="0087196D"/>
    <w:rsid w:val="009900F2"/>
    <w:rsid w:val="00A27C49"/>
    <w:rsid w:val="00A46C54"/>
    <w:rsid w:val="00A953FA"/>
    <w:rsid w:val="00AF6765"/>
    <w:rsid w:val="00B424DA"/>
    <w:rsid w:val="00B8733B"/>
    <w:rsid w:val="00BB04EE"/>
    <w:rsid w:val="00C82F83"/>
    <w:rsid w:val="00FD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1C79"/>
    <w:rPr>
      <w:i/>
      <w:iCs/>
    </w:rPr>
  </w:style>
  <w:style w:type="character" w:styleId="a4">
    <w:name w:val="Strong"/>
    <w:basedOn w:val="a0"/>
    <w:uiPriority w:val="22"/>
    <w:qFormat/>
    <w:rsid w:val="00381C79"/>
    <w:rPr>
      <w:b/>
      <w:bCs/>
    </w:rPr>
  </w:style>
  <w:style w:type="paragraph" w:styleId="a5">
    <w:name w:val="Normal (Web)"/>
    <w:basedOn w:val="a"/>
    <w:uiPriority w:val="99"/>
    <w:semiHidden/>
    <w:unhideWhenUsed/>
    <w:rsid w:val="0038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82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1C79"/>
    <w:rPr>
      <w:i/>
      <w:iCs/>
    </w:rPr>
  </w:style>
  <w:style w:type="character" w:styleId="a4">
    <w:name w:val="Strong"/>
    <w:basedOn w:val="a0"/>
    <w:uiPriority w:val="22"/>
    <w:qFormat/>
    <w:rsid w:val="00381C79"/>
    <w:rPr>
      <w:b/>
      <w:bCs/>
    </w:rPr>
  </w:style>
  <w:style w:type="paragraph" w:styleId="a5">
    <w:name w:val="Normal (Web)"/>
    <w:basedOn w:val="a"/>
    <w:uiPriority w:val="99"/>
    <w:semiHidden/>
    <w:unhideWhenUsed/>
    <w:rsid w:val="0038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82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Admin</cp:lastModifiedBy>
  <cp:revision>22</cp:revision>
  <cp:lastPrinted>2015-01-27T05:51:00Z</cp:lastPrinted>
  <dcterms:created xsi:type="dcterms:W3CDTF">2014-09-27T11:34:00Z</dcterms:created>
  <dcterms:modified xsi:type="dcterms:W3CDTF">2015-02-03T13:23:00Z</dcterms:modified>
</cp:coreProperties>
</file>